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87F71" w:rsidRPr="00C421F1" w:rsidRDefault="00000000" w:rsidP="00C421F1">
      <w:pPr>
        <w:pStyle w:val="1"/>
        <w:keepNext w:val="0"/>
        <w:keepLines w:val="0"/>
        <w:spacing w:before="480"/>
        <w:rPr>
          <w:b/>
          <w:sz w:val="46"/>
          <w:szCs w:val="46"/>
        </w:rPr>
      </w:pPr>
      <w:bookmarkStart w:id="0" w:name="_2cdkc8pb80o9" w:colFirst="0" w:colLast="0"/>
      <w:bookmarkEnd w:id="0"/>
      <w:r w:rsidRPr="00C421F1">
        <w:rPr>
          <w:b/>
          <w:sz w:val="46"/>
          <w:szCs w:val="46"/>
        </w:rPr>
        <w:t>ЛИЦЕНЗИОННЫЙ ДОГОВОР – ОФЕРТА</w:t>
      </w:r>
    </w:p>
    <w:p w14:paraId="00000002" w14:textId="77777777" w:rsidR="00387F71" w:rsidRPr="00C421F1" w:rsidRDefault="00000000" w:rsidP="00C421F1">
      <w:pPr>
        <w:spacing w:before="240" w:after="240"/>
        <w:rPr>
          <w:b/>
        </w:rPr>
      </w:pPr>
      <w:r w:rsidRPr="00C421F1">
        <w:t xml:space="preserve">Лицензионный договор-оферта на право использования Программы для ЭВМ </w:t>
      </w:r>
      <w:r w:rsidRPr="00C421F1">
        <w:rPr>
          <w:b/>
        </w:rPr>
        <w:t>«</w:t>
      </w:r>
      <w:proofErr w:type="spellStart"/>
      <w:r w:rsidRPr="00C421F1">
        <w:rPr>
          <w:b/>
        </w:rPr>
        <w:t>РосМиграция.рф</w:t>
      </w:r>
      <w:proofErr w:type="spellEnd"/>
      <w:r w:rsidRPr="00C421F1">
        <w:rPr>
          <w:b/>
        </w:rPr>
        <w:t>»</w:t>
      </w:r>
    </w:p>
    <w:p w14:paraId="00000003" w14:textId="7CE7AFC6" w:rsidR="00387F71" w:rsidRPr="00C421F1" w:rsidRDefault="00000000" w:rsidP="00C421F1">
      <w:pPr>
        <w:spacing w:before="240" w:after="240"/>
      </w:pPr>
      <w:r w:rsidRPr="00C421F1">
        <w:t xml:space="preserve">Настоящий Лицензионный договор является офертой </w:t>
      </w:r>
      <w:r w:rsidRPr="00C421F1">
        <w:rPr>
          <w:b/>
        </w:rPr>
        <w:t>ОБЩЕСТВА С ОГРАНИЧЕННОЙ ОТВЕТСТВЕННОСТЬЮ</w:t>
      </w:r>
      <w:r w:rsidR="00C421F1">
        <w:rPr>
          <w:b/>
          <w:lang w:val="ru-RU"/>
        </w:rPr>
        <w:t xml:space="preserve"> </w:t>
      </w:r>
      <w:r w:rsidRPr="00C421F1">
        <w:rPr>
          <w:b/>
        </w:rPr>
        <w:t>«</w:t>
      </w:r>
      <w:r w:rsidR="0079125D" w:rsidRPr="0079125D">
        <w:rPr>
          <w:b/>
          <w:lang w:val="ru-RU"/>
        </w:rPr>
        <w:t>ЦИФРОВОЕ СОПРОВОЖДЕНИЕ МИГРАЦИИ</w:t>
      </w:r>
      <w:r w:rsidRPr="00C421F1">
        <w:rPr>
          <w:b/>
        </w:rPr>
        <w:t>»</w:t>
      </w:r>
      <w:r w:rsidRPr="00C421F1">
        <w:t>,</w:t>
      </w:r>
      <w:r w:rsidR="0079125D">
        <w:rPr>
          <w:lang w:val="ru-RU"/>
        </w:rPr>
        <w:t xml:space="preserve"> </w:t>
      </w:r>
      <w:r w:rsidRPr="00C421F1">
        <w:t xml:space="preserve">ОГРН — </w:t>
      </w:r>
      <w:r w:rsidRPr="00C421F1">
        <w:rPr>
          <w:color w:val="1C1C1C"/>
          <w:sz w:val="21"/>
          <w:szCs w:val="21"/>
        </w:rPr>
        <w:t>1221600023402</w:t>
      </w:r>
      <w:r w:rsidRPr="00C421F1">
        <w:t xml:space="preserve">, ИНН/КПП — </w:t>
      </w:r>
      <w:r w:rsidRPr="00C421F1">
        <w:rPr>
          <w:color w:val="1C1C1C"/>
          <w:sz w:val="21"/>
          <w:szCs w:val="21"/>
        </w:rPr>
        <w:t>1655474317</w:t>
      </w:r>
      <w:r w:rsidRPr="00C421F1">
        <w:rPr>
          <w:b/>
          <w:i/>
        </w:rPr>
        <w:t>/</w:t>
      </w:r>
      <w:r w:rsidRPr="00C421F1">
        <w:rPr>
          <w:color w:val="1C1C1C"/>
          <w:sz w:val="21"/>
          <w:szCs w:val="21"/>
        </w:rPr>
        <w:t>165501001</w:t>
      </w:r>
      <w:r w:rsidRPr="00C421F1">
        <w:t xml:space="preserve">, адрес (место нахождения): </w:t>
      </w:r>
      <w:proofErr w:type="spellStart"/>
      <w:r w:rsidRPr="00C421F1">
        <w:rPr>
          <w:color w:val="1C1C1C"/>
          <w:sz w:val="21"/>
          <w:szCs w:val="21"/>
        </w:rPr>
        <w:t>респ</w:t>
      </w:r>
      <w:proofErr w:type="spellEnd"/>
      <w:r w:rsidRPr="00C421F1">
        <w:rPr>
          <w:color w:val="1C1C1C"/>
          <w:sz w:val="21"/>
          <w:szCs w:val="21"/>
        </w:rPr>
        <w:t>. Татарстан (Татарстан), г. Казань, ул. Достоевского, д. 40, кв. 36.</w:t>
      </w:r>
      <w:r w:rsidRPr="00C421F1">
        <w:t xml:space="preserve">, именуемого в дальнейшем </w:t>
      </w:r>
      <w:r w:rsidRPr="00C421F1">
        <w:rPr>
          <w:b/>
        </w:rPr>
        <w:t>«Лицензиар»</w:t>
      </w:r>
      <w:r w:rsidRPr="00C421F1">
        <w:t xml:space="preserve">, Пользователю (любому физическому или юридическому лицу), именуемому в дальнейшем </w:t>
      </w:r>
      <w:r w:rsidRPr="00C421F1">
        <w:rPr>
          <w:b/>
        </w:rPr>
        <w:t>«Лицензиат»</w:t>
      </w:r>
      <w:r w:rsidRPr="00C421F1">
        <w:t>.</w:t>
      </w:r>
    </w:p>
    <w:p w14:paraId="00000004" w14:textId="77777777" w:rsidR="00387F71" w:rsidRPr="00C421F1" w:rsidRDefault="00000000" w:rsidP="00C421F1">
      <w:pPr>
        <w:spacing w:before="240" w:after="240"/>
      </w:pPr>
      <w:r w:rsidRPr="00C421F1">
        <w:t>Настоящий Лицензионный договор признается заключенным с момента его акцепта Лицензиатом.</w:t>
      </w:r>
      <w:r w:rsidRPr="00C421F1">
        <w:br/>
        <w:t xml:space="preserve">Под акцептом в целях настоящего Лицензионного договора признается </w:t>
      </w:r>
      <w:r w:rsidRPr="00C421F1">
        <w:rPr>
          <w:b/>
        </w:rPr>
        <w:t>факт оплаты вознаграждения</w:t>
      </w:r>
      <w:r w:rsidRPr="00C421F1">
        <w:t xml:space="preserve"> по настоящему Лицензионному договору в порядке, сроки и на условиях, определенных настоящим Лицензионным договором.</w:t>
      </w:r>
    </w:p>
    <w:p w14:paraId="00000005" w14:textId="77777777" w:rsidR="00387F71" w:rsidRPr="00C421F1" w:rsidRDefault="00000000" w:rsidP="00C421F1">
      <w:pPr>
        <w:spacing w:before="240" w:after="240"/>
      </w:pPr>
      <w:r w:rsidRPr="00C421F1">
        <w:t xml:space="preserve">Заключая настоящий Лицензионный договор, Лицензиат также полностью принимает условия </w:t>
      </w:r>
      <w:r w:rsidRPr="00C421F1">
        <w:rPr>
          <w:b/>
        </w:rPr>
        <w:t>Пользовательского соглашения</w:t>
      </w:r>
      <w:r w:rsidRPr="00C421F1">
        <w:t xml:space="preserve">, текст которого размещён Лицензиаром в сети Интернет на странице: </w:t>
      </w:r>
      <w:r w:rsidRPr="00C421F1">
        <w:rPr>
          <w:b/>
        </w:rPr>
        <w:t>https://про.росмиграция.рф/</w:t>
      </w:r>
    </w:p>
    <w:p w14:paraId="00000006" w14:textId="77777777" w:rsidR="00387F71" w:rsidRPr="00C421F1" w:rsidRDefault="00000000" w:rsidP="00C421F1">
      <w:pPr>
        <w:pStyle w:val="2"/>
        <w:keepNext w:val="0"/>
        <w:keepLines w:val="0"/>
        <w:spacing w:after="80"/>
        <w:rPr>
          <w:b/>
          <w:sz w:val="34"/>
          <w:szCs w:val="34"/>
        </w:rPr>
      </w:pPr>
      <w:bookmarkStart w:id="1" w:name="_gy1g28ni1r4b" w:colFirst="0" w:colLast="0"/>
      <w:bookmarkEnd w:id="1"/>
      <w:r w:rsidRPr="00C421F1">
        <w:rPr>
          <w:b/>
          <w:sz w:val="34"/>
          <w:szCs w:val="34"/>
        </w:rPr>
        <w:t>1. Термины и определения</w:t>
      </w:r>
    </w:p>
    <w:p w14:paraId="00000007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>1.1. Программа</w:t>
      </w:r>
      <w:r w:rsidRPr="00C421F1">
        <w:t xml:space="preserve"> — программа для ЭВМ «</w:t>
      </w:r>
      <w:proofErr w:type="spellStart"/>
      <w:r w:rsidRPr="00C421F1">
        <w:t>РосМиграция.рф</w:t>
      </w:r>
      <w:proofErr w:type="spellEnd"/>
      <w:r w:rsidRPr="00C421F1">
        <w:t>» как в целом, так и её компоненты, являющаяся представленной в объективной форме совокупностью данных и команд, в том числе исходного текста, базы данных, интерфейса, а также любой документации по её использованию.</w:t>
      </w:r>
    </w:p>
    <w:p w14:paraId="00000008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>1.2. Тип лицензии</w:t>
      </w:r>
      <w:r w:rsidRPr="00C421F1">
        <w:t xml:space="preserve"> — тарифный план, избираемый Лицензиатом из списка, размещённого Лицензиаром в сети Интернет на странице </w:t>
      </w:r>
      <w:r w:rsidRPr="00C421F1">
        <w:rPr>
          <w:b/>
        </w:rPr>
        <w:t>https://про.росмиграция.рф/</w:t>
      </w:r>
      <w:r w:rsidRPr="00C421F1">
        <w:t>.</w:t>
      </w:r>
    </w:p>
    <w:p w14:paraId="00000009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>1.3. Учётная запись Пользователя</w:t>
      </w:r>
      <w:r w:rsidRPr="00C421F1">
        <w:t xml:space="preserve"> — запись в системе Лицензиара и/или в Программе, хранящая данные, позволяющие идентифицировать и авторизовать Лицензиата как пользователя Программы.</w:t>
      </w:r>
    </w:p>
    <w:p w14:paraId="0000000A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>1.4. Регистрация</w:t>
      </w:r>
      <w:r w:rsidRPr="00C421F1">
        <w:t xml:space="preserve"> — действие, направленное на создание Личного кабинета Лицензиата. При регистрации Лицензиат обязан предоставить Лицензиару достоверную и актуальную информацию о себе и заполнить специальный раздел Личного кабинета.</w:t>
      </w:r>
    </w:p>
    <w:p w14:paraId="0000000B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>1.5. Оплата</w:t>
      </w:r>
      <w:r w:rsidRPr="00C421F1">
        <w:t xml:space="preserve"> — перечисление Лицензиатом лицензионного вознаграждения за право использования Программы в соответствии с выбранным Тарифом. Оплата может производиться любым из способов, доступных через интерфейс Программы.</w:t>
      </w:r>
    </w:p>
    <w:p w14:paraId="01EC96D8" w14:textId="77777777" w:rsidR="00D51FC6" w:rsidRDefault="00000000" w:rsidP="00C421F1">
      <w:pPr>
        <w:spacing w:before="240" w:after="240"/>
        <w:rPr>
          <w:lang w:val="ru-RU"/>
        </w:rPr>
      </w:pPr>
      <w:r w:rsidRPr="00C421F1">
        <w:rPr>
          <w:b/>
        </w:rPr>
        <w:lastRenderedPageBreak/>
        <w:t>1.6. Закрывающие документы</w:t>
      </w:r>
      <w:r w:rsidRPr="00C421F1">
        <w:t xml:space="preserve"> — документы, подтверждающие факт предоставления Лицензиату неисключительных прав использования Программы. Документы формируются в виде электронного документа и предоставляются Лицензиату через интерфейс Программы. По письменному запросу Лицензиата они могут быть предоставлены на бумажном носителе</w:t>
      </w:r>
      <w:r w:rsidR="00D51FC6">
        <w:rPr>
          <w:lang w:val="ru-RU"/>
        </w:rPr>
        <w:t xml:space="preserve">. </w:t>
      </w:r>
    </w:p>
    <w:p w14:paraId="752023C6" w14:textId="6435A421" w:rsidR="00D51FC6" w:rsidRPr="00D51FC6" w:rsidRDefault="00D51FC6" w:rsidP="00C421F1">
      <w:pPr>
        <w:spacing w:before="240" w:after="240"/>
        <w:rPr>
          <w:lang w:val="ru-RU"/>
        </w:rPr>
      </w:pPr>
      <w:r w:rsidRPr="00D51FC6">
        <w:rPr>
          <w:b/>
          <w:bCs/>
          <w:lang w:val="ru-RU"/>
        </w:rPr>
        <w:t>1.7.</w:t>
      </w:r>
      <w:r>
        <w:rPr>
          <w:lang w:val="ru-RU"/>
        </w:rPr>
        <w:t xml:space="preserve"> </w:t>
      </w:r>
      <w:r w:rsidRPr="00D830B0">
        <w:rPr>
          <w:b/>
          <w:bCs/>
          <w:lang w:val="ru-RU"/>
        </w:rPr>
        <w:t xml:space="preserve">Объем применения Программы </w:t>
      </w:r>
      <w:r w:rsidRPr="00D830B0">
        <w:rPr>
          <w:lang w:val="ru-RU"/>
        </w:rPr>
        <w:t>– количество успешных результатов работы сервиса проверки Реестра контролируемых лиц МВД</w:t>
      </w:r>
      <w:r>
        <w:rPr>
          <w:lang w:val="ru-RU"/>
        </w:rPr>
        <w:t>, отправки уведомлений в МВД, проверок действительности патента</w:t>
      </w:r>
      <w:r w:rsidRPr="00D830B0">
        <w:rPr>
          <w:lang w:val="ru-RU"/>
        </w:rPr>
        <w:t xml:space="preserve"> в соответствии с предоставленными Лицензиатом данными.</w:t>
      </w:r>
    </w:p>
    <w:p w14:paraId="0000000D" w14:textId="77777777" w:rsidR="00387F71" w:rsidRPr="00C421F1" w:rsidRDefault="00000000" w:rsidP="00C421F1">
      <w:pPr>
        <w:pStyle w:val="2"/>
        <w:keepNext w:val="0"/>
        <w:keepLines w:val="0"/>
        <w:spacing w:after="80"/>
        <w:rPr>
          <w:b/>
          <w:sz w:val="34"/>
          <w:szCs w:val="34"/>
        </w:rPr>
      </w:pPr>
      <w:bookmarkStart w:id="2" w:name="_kkj8y3mcvbea" w:colFirst="0" w:colLast="0"/>
      <w:bookmarkEnd w:id="2"/>
      <w:r w:rsidRPr="00C421F1">
        <w:rPr>
          <w:b/>
          <w:sz w:val="34"/>
          <w:szCs w:val="34"/>
        </w:rPr>
        <w:t>2. Предмет договора</w:t>
      </w:r>
    </w:p>
    <w:p w14:paraId="0000000E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>2.1.</w:t>
      </w:r>
      <w:r w:rsidRPr="00C421F1">
        <w:t xml:space="preserve"> Предметом настоящего Лицензионного договора является передача Лицензиаром Лицензиату </w:t>
      </w:r>
      <w:r w:rsidRPr="00C421F1">
        <w:rPr>
          <w:b/>
        </w:rPr>
        <w:t>неисключительных прав использования</w:t>
      </w:r>
      <w:r w:rsidRPr="00C421F1">
        <w:t xml:space="preserve"> результата интеллектуальной деятельности — программы для ЭВМ «</w:t>
      </w:r>
      <w:proofErr w:type="spellStart"/>
      <w:r w:rsidRPr="00C421F1">
        <w:t>РосМиграция.рф</w:t>
      </w:r>
      <w:proofErr w:type="spellEnd"/>
      <w:r w:rsidRPr="00C421F1">
        <w:t xml:space="preserve">», на условиях простой (неисключительной) лицензии, исключительно для самостоятельного использования Лицензиатом без права </w:t>
      </w:r>
      <w:proofErr w:type="spellStart"/>
      <w:r w:rsidRPr="00C421F1">
        <w:t>сублицензирования</w:t>
      </w:r>
      <w:proofErr w:type="spellEnd"/>
      <w:r w:rsidRPr="00C421F1">
        <w:t>.</w:t>
      </w:r>
    </w:p>
    <w:p w14:paraId="0000000F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>2.2.</w:t>
      </w:r>
      <w:r w:rsidRPr="00C421F1">
        <w:t xml:space="preserve"> Доступ к Программе предоставляется Лицензиару в течение одного рабочего дня с момента поступления оплаты на расчетный счет Лицензиара.</w:t>
      </w:r>
    </w:p>
    <w:p w14:paraId="00000010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>2.3.</w:t>
      </w:r>
      <w:r w:rsidRPr="00C421F1">
        <w:t xml:space="preserve"> Учётная запись Пользователя создается на основании данных, предоставленных Лицензиатом при регистрации.</w:t>
      </w:r>
    </w:p>
    <w:p w14:paraId="00000011" w14:textId="77777777" w:rsidR="00387F71" w:rsidRPr="00C421F1" w:rsidRDefault="00000000" w:rsidP="00C421F1">
      <w:pPr>
        <w:pStyle w:val="2"/>
        <w:keepNext w:val="0"/>
        <w:keepLines w:val="0"/>
        <w:spacing w:after="80"/>
        <w:rPr>
          <w:b/>
          <w:sz w:val="34"/>
          <w:szCs w:val="34"/>
        </w:rPr>
      </w:pPr>
      <w:bookmarkStart w:id="3" w:name="_e8rz1bd0r8fp" w:colFirst="0" w:colLast="0"/>
      <w:bookmarkEnd w:id="3"/>
      <w:r w:rsidRPr="00C421F1">
        <w:rPr>
          <w:b/>
          <w:sz w:val="34"/>
          <w:szCs w:val="34"/>
        </w:rPr>
        <w:t>3. Исключительные права</w:t>
      </w:r>
    </w:p>
    <w:p w14:paraId="00000012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>3.1.</w:t>
      </w:r>
      <w:r w:rsidRPr="00C421F1">
        <w:t xml:space="preserve"> Программа для ЭВМ «</w:t>
      </w:r>
      <w:proofErr w:type="spellStart"/>
      <w:r w:rsidRPr="00C421F1">
        <w:t>РосМиграция.рф</w:t>
      </w:r>
      <w:proofErr w:type="spellEnd"/>
      <w:r w:rsidRPr="00C421F1">
        <w:t>» является результатом интеллектуальной деятельности Лицензиара и охраняется законодательством Российской Федерации об авторском праве.</w:t>
      </w:r>
    </w:p>
    <w:p w14:paraId="00000013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>3.2.</w:t>
      </w:r>
      <w:r w:rsidRPr="00C421F1">
        <w:t xml:space="preserve"> Лицензиар гарантирует, что обладает всеми необходимыми правами на Программу для предоставления Лицензиату неисключительных прав её использования.</w:t>
      </w:r>
    </w:p>
    <w:p w14:paraId="00000014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>3.3.</w:t>
      </w:r>
      <w:r w:rsidRPr="00C421F1">
        <w:t xml:space="preserve"> Алгоритмы работы Программы, её исходные коды, интерфейс, база данных и иные элементы являются коммерческой тайной Лицензиара.</w:t>
      </w:r>
    </w:p>
    <w:p w14:paraId="00000015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>3.4.</w:t>
      </w:r>
      <w:r w:rsidRPr="00C421F1">
        <w:t xml:space="preserve"> Лицензиату не предоставляется право собственности на Программу, а только право её использования в соответствии с настоящим Договором.</w:t>
      </w:r>
    </w:p>
    <w:p w14:paraId="00000016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>3.5.</w:t>
      </w:r>
      <w:r w:rsidRPr="00C421F1">
        <w:t xml:space="preserve"> Лицензиату запрещается копировать, изменять, </w:t>
      </w:r>
      <w:proofErr w:type="spellStart"/>
      <w:r w:rsidRPr="00C421F1">
        <w:t>декомпилировать</w:t>
      </w:r>
      <w:proofErr w:type="spellEnd"/>
      <w:r w:rsidRPr="00C421F1">
        <w:t>, передавать третьим лицам доступ к Программе, сдавать её в аренду или удалять указания об авторстве.</w:t>
      </w:r>
    </w:p>
    <w:p w14:paraId="00000018" w14:textId="6A92DF8F" w:rsidR="00387F71" w:rsidRPr="00C421F1" w:rsidRDefault="00000000" w:rsidP="00C421F1">
      <w:pPr>
        <w:spacing w:before="240" w:after="240"/>
        <w:rPr>
          <w:lang w:val="ru-RU"/>
        </w:rPr>
      </w:pPr>
      <w:r w:rsidRPr="00C421F1">
        <w:rPr>
          <w:b/>
        </w:rPr>
        <w:t>3.6.</w:t>
      </w:r>
      <w:r w:rsidRPr="00C421F1">
        <w:t xml:space="preserve"> Лицензиату не предоставляются какие-либо права на использование товарных знаков, логотипов или иных обозначений Лицензиара.</w:t>
      </w:r>
    </w:p>
    <w:p w14:paraId="00000019" w14:textId="77777777" w:rsidR="00387F71" w:rsidRPr="00C421F1" w:rsidRDefault="00000000" w:rsidP="00C421F1">
      <w:pPr>
        <w:pStyle w:val="2"/>
        <w:keepNext w:val="0"/>
        <w:keepLines w:val="0"/>
        <w:spacing w:after="80"/>
        <w:rPr>
          <w:b/>
          <w:sz w:val="34"/>
          <w:szCs w:val="34"/>
        </w:rPr>
      </w:pPr>
      <w:bookmarkStart w:id="4" w:name="_2xc38igh12hd" w:colFirst="0" w:colLast="0"/>
      <w:bookmarkEnd w:id="4"/>
      <w:r w:rsidRPr="00C421F1">
        <w:rPr>
          <w:b/>
          <w:sz w:val="34"/>
          <w:szCs w:val="34"/>
        </w:rPr>
        <w:lastRenderedPageBreak/>
        <w:t>4. Условия использования</w:t>
      </w:r>
    </w:p>
    <w:p w14:paraId="0000001A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>4.1.</w:t>
      </w:r>
      <w:r w:rsidRPr="00C421F1">
        <w:t xml:space="preserve"> Лицензиат вправе:</w:t>
      </w:r>
    </w:p>
    <w:p w14:paraId="0000001B" w14:textId="77777777" w:rsidR="00387F71" w:rsidRPr="00C421F1" w:rsidRDefault="00000000" w:rsidP="00C421F1">
      <w:pPr>
        <w:numPr>
          <w:ilvl w:val="0"/>
          <w:numId w:val="3"/>
        </w:numPr>
        <w:spacing w:before="240"/>
      </w:pPr>
      <w:r w:rsidRPr="00C421F1">
        <w:t>получать круглосуточный доступ к Программе (за исключением профилактических периодов);</w:t>
      </w:r>
    </w:p>
    <w:p w14:paraId="0000001C" w14:textId="77777777" w:rsidR="00387F71" w:rsidRPr="00C421F1" w:rsidRDefault="00000000" w:rsidP="00C421F1">
      <w:pPr>
        <w:numPr>
          <w:ilvl w:val="0"/>
          <w:numId w:val="3"/>
        </w:numPr>
      </w:pPr>
      <w:r w:rsidRPr="00C421F1">
        <w:t>использовать функциональные возможности Программы в пределах оплаченного Тарифа;</w:t>
      </w:r>
    </w:p>
    <w:p w14:paraId="0000001D" w14:textId="77777777" w:rsidR="00387F71" w:rsidRPr="00C421F1" w:rsidRDefault="00000000" w:rsidP="00C421F1">
      <w:pPr>
        <w:numPr>
          <w:ilvl w:val="0"/>
          <w:numId w:val="3"/>
        </w:numPr>
        <w:spacing w:after="240"/>
      </w:pPr>
      <w:r w:rsidRPr="00C421F1">
        <w:t>использовать результаты, сформированные с помощью Программы, исключительно для внутренних нужд своей организации.</w:t>
      </w:r>
    </w:p>
    <w:p w14:paraId="0000001E" w14:textId="77777777" w:rsidR="00387F71" w:rsidRDefault="00000000" w:rsidP="00C421F1">
      <w:pPr>
        <w:spacing w:before="240" w:after="240"/>
        <w:rPr>
          <w:lang w:val="ru-RU"/>
        </w:rPr>
      </w:pPr>
      <w:r w:rsidRPr="00C421F1">
        <w:rPr>
          <w:b/>
        </w:rPr>
        <w:t>4.2.</w:t>
      </w:r>
      <w:r w:rsidRPr="00C421F1">
        <w:t xml:space="preserve"> Лицензиар не предоставляет услуги связи и не отвечает за доступ Лицензиата к сети Интернет.</w:t>
      </w:r>
    </w:p>
    <w:p w14:paraId="3E6E71B1" w14:textId="5693422C" w:rsidR="008A3227" w:rsidRPr="00D51FC6" w:rsidRDefault="008A3227" w:rsidP="00C421F1">
      <w:pPr>
        <w:spacing w:before="240" w:after="240"/>
        <w:rPr>
          <w:lang w:val="ru-RU"/>
        </w:rPr>
      </w:pPr>
      <w:r w:rsidRPr="00C421F1">
        <w:rPr>
          <w:b/>
        </w:rPr>
        <w:t>4.</w:t>
      </w:r>
      <w:r>
        <w:rPr>
          <w:b/>
          <w:lang w:val="ru-RU"/>
        </w:rPr>
        <w:t>3</w:t>
      </w:r>
      <w:r w:rsidRPr="00C421F1">
        <w:rPr>
          <w:b/>
        </w:rPr>
        <w:t>.</w:t>
      </w:r>
      <w:r w:rsidRPr="00C421F1">
        <w:t xml:space="preserve"> Лицензиар не </w:t>
      </w:r>
      <w:r>
        <w:rPr>
          <w:lang w:val="ru-RU"/>
        </w:rPr>
        <w:t>несет ответственности за достоверность данных, вносимых, содержащихся в Программе и передаваемых Лицензиатам по средствам обмена данными в другие системы и сервисы, интегрированные с Программой.</w:t>
      </w:r>
    </w:p>
    <w:p w14:paraId="0000001F" w14:textId="77777777" w:rsidR="00387F71" w:rsidRPr="00C421F1" w:rsidRDefault="00000000" w:rsidP="00C421F1">
      <w:pPr>
        <w:pStyle w:val="2"/>
        <w:keepNext w:val="0"/>
        <w:keepLines w:val="0"/>
        <w:spacing w:after="80"/>
        <w:rPr>
          <w:b/>
          <w:sz w:val="34"/>
          <w:szCs w:val="34"/>
        </w:rPr>
      </w:pPr>
      <w:bookmarkStart w:id="5" w:name="_9lzfxijttc74" w:colFirst="0" w:colLast="0"/>
      <w:bookmarkEnd w:id="5"/>
      <w:r w:rsidRPr="00C421F1">
        <w:rPr>
          <w:b/>
          <w:sz w:val="34"/>
          <w:szCs w:val="34"/>
        </w:rPr>
        <w:t>5. Права и обязанности сторон</w:t>
      </w:r>
    </w:p>
    <w:p w14:paraId="00000020" w14:textId="77777777" w:rsidR="00387F71" w:rsidRPr="00C421F1" w:rsidRDefault="00000000" w:rsidP="00C421F1">
      <w:pPr>
        <w:spacing w:before="240" w:after="240"/>
        <w:rPr>
          <w:b/>
        </w:rPr>
      </w:pPr>
      <w:r w:rsidRPr="00C421F1">
        <w:rPr>
          <w:b/>
        </w:rPr>
        <w:t>5.1. Лицензиар обязан:</w:t>
      </w:r>
    </w:p>
    <w:p w14:paraId="00000021" w14:textId="77777777" w:rsidR="00387F71" w:rsidRPr="00C421F1" w:rsidRDefault="00000000" w:rsidP="00C421F1">
      <w:pPr>
        <w:numPr>
          <w:ilvl w:val="0"/>
          <w:numId w:val="4"/>
        </w:numPr>
        <w:spacing w:before="240"/>
      </w:pPr>
      <w:r w:rsidRPr="00C421F1">
        <w:t>обеспечивать круглосуточную работу сервера, за исключением профилактики;</w:t>
      </w:r>
    </w:p>
    <w:p w14:paraId="00000022" w14:textId="77777777" w:rsidR="00387F71" w:rsidRPr="00C421F1" w:rsidRDefault="00000000" w:rsidP="00C421F1">
      <w:pPr>
        <w:numPr>
          <w:ilvl w:val="0"/>
          <w:numId w:val="4"/>
        </w:numPr>
      </w:pPr>
      <w:r w:rsidRPr="00C421F1">
        <w:t>предоставлять доступ к Программе после поступления оплаты;</w:t>
      </w:r>
    </w:p>
    <w:p w14:paraId="00000023" w14:textId="77777777" w:rsidR="00387F71" w:rsidRPr="00C421F1" w:rsidRDefault="00000000" w:rsidP="00C421F1">
      <w:pPr>
        <w:numPr>
          <w:ilvl w:val="0"/>
          <w:numId w:val="4"/>
        </w:numPr>
      </w:pPr>
      <w:r w:rsidRPr="00C421F1">
        <w:t>соблюдать конфиденциальность данных Лицензиата;</w:t>
      </w:r>
    </w:p>
    <w:p w14:paraId="00000024" w14:textId="77777777" w:rsidR="00387F71" w:rsidRPr="00C421F1" w:rsidRDefault="00000000" w:rsidP="00C421F1">
      <w:pPr>
        <w:numPr>
          <w:ilvl w:val="0"/>
          <w:numId w:val="4"/>
        </w:numPr>
        <w:spacing w:after="240"/>
      </w:pPr>
      <w:r w:rsidRPr="00C421F1">
        <w:t>предоставлять закрывающие документы в электронном виде через Программу.</w:t>
      </w:r>
    </w:p>
    <w:p w14:paraId="00000025" w14:textId="77777777" w:rsidR="00387F71" w:rsidRPr="00C421F1" w:rsidRDefault="00000000" w:rsidP="00C421F1">
      <w:pPr>
        <w:spacing w:before="240" w:after="240"/>
        <w:rPr>
          <w:b/>
        </w:rPr>
      </w:pPr>
      <w:r w:rsidRPr="00C421F1">
        <w:rPr>
          <w:b/>
        </w:rPr>
        <w:t>5.2. Лицензиар вправе:</w:t>
      </w:r>
    </w:p>
    <w:p w14:paraId="00000026" w14:textId="77777777" w:rsidR="00387F71" w:rsidRPr="00C421F1" w:rsidRDefault="00000000" w:rsidP="00C421F1">
      <w:pPr>
        <w:numPr>
          <w:ilvl w:val="0"/>
          <w:numId w:val="2"/>
        </w:numPr>
        <w:spacing w:before="240"/>
      </w:pPr>
      <w:r w:rsidRPr="00C421F1">
        <w:t>вносить изменения в Программу без уведомления Лицензиата;</w:t>
      </w:r>
    </w:p>
    <w:p w14:paraId="00000027" w14:textId="77777777" w:rsidR="00387F71" w:rsidRPr="00C421F1" w:rsidRDefault="00000000" w:rsidP="00C421F1">
      <w:pPr>
        <w:numPr>
          <w:ilvl w:val="0"/>
          <w:numId w:val="2"/>
        </w:numPr>
        <w:spacing w:after="240"/>
      </w:pPr>
      <w:r w:rsidRPr="00C421F1">
        <w:t>блокировать доступ Лицензиату при нарушении условий договора.</w:t>
      </w:r>
    </w:p>
    <w:p w14:paraId="00000028" w14:textId="77777777" w:rsidR="00387F71" w:rsidRPr="00C421F1" w:rsidRDefault="00000000" w:rsidP="00C421F1">
      <w:pPr>
        <w:spacing w:before="240" w:after="240"/>
        <w:rPr>
          <w:b/>
        </w:rPr>
      </w:pPr>
      <w:r w:rsidRPr="00C421F1">
        <w:rPr>
          <w:b/>
        </w:rPr>
        <w:t>5.3. Лицензиат обязан:</w:t>
      </w:r>
    </w:p>
    <w:p w14:paraId="00000029" w14:textId="77777777" w:rsidR="00387F71" w:rsidRPr="00C421F1" w:rsidRDefault="00000000" w:rsidP="00C421F1">
      <w:pPr>
        <w:numPr>
          <w:ilvl w:val="0"/>
          <w:numId w:val="1"/>
        </w:numPr>
        <w:spacing w:before="240"/>
      </w:pPr>
      <w:r w:rsidRPr="00C421F1">
        <w:t>не нарушать авторские права Лицензиара;</w:t>
      </w:r>
    </w:p>
    <w:p w14:paraId="0000002A" w14:textId="77777777" w:rsidR="00387F71" w:rsidRPr="00C421F1" w:rsidRDefault="00000000" w:rsidP="00C421F1">
      <w:pPr>
        <w:numPr>
          <w:ilvl w:val="0"/>
          <w:numId w:val="1"/>
        </w:numPr>
      </w:pPr>
      <w:r w:rsidRPr="00C421F1">
        <w:t>использовать Программу в соответствии с условиями договора;</w:t>
      </w:r>
    </w:p>
    <w:p w14:paraId="0000002B" w14:textId="77777777" w:rsidR="00387F71" w:rsidRPr="00C421F1" w:rsidRDefault="00000000" w:rsidP="00C421F1">
      <w:pPr>
        <w:numPr>
          <w:ilvl w:val="0"/>
          <w:numId w:val="1"/>
        </w:numPr>
      </w:pPr>
      <w:r w:rsidRPr="00C421F1">
        <w:t>не передавать свои данные доступа третьим лицам;</w:t>
      </w:r>
    </w:p>
    <w:p w14:paraId="0000002C" w14:textId="77777777" w:rsidR="00387F71" w:rsidRPr="00C421F1" w:rsidRDefault="00000000" w:rsidP="00C421F1">
      <w:pPr>
        <w:numPr>
          <w:ilvl w:val="0"/>
          <w:numId w:val="1"/>
        </w:numPr>
        <w:spacing w:after="240"/>
      </w:pPr>
      <w:r w:rsidRPr="00C421F1">
        <w:t>соблюдать требования законодательства при вводе и обработке персональных данных.</w:t>
      </w:r>
    </w:p>
    <w:p w14:paraId="0000002D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 xml:space="preserve">5.4. </w:t>
      </w:r>
      <w:r w:rsidRPr="00C421F1">
        <w:rPr>
          <w:bCs/>
        </w:rPr>
        <w:t>Ответственность за корректность и законность введённых персональных данных несёт исключительно Лицензиат.</w:t>
      </w:r>
      <w:r w:rsidRPr="00C421F1">
        <w:rPr>
          <w:bCs/>
        </w:rPr>
        <w:br/>
      </w:r>
      <w:r w:rsidRPr="00C421F1">
        <w:rPr>
          <w:b/>
        </w:rPr>
        <w:t>5.5.</w:t>
      </w:r>
      <w:r w:rsidRPr="00C421F1">
        <w:rPr>
          <w:bCs/>
        </w:rPr>
        <w:t xml:space="preserve"> Лицензиар не несёт ответственности за источник получения таких данных и наличие согласия субъектов персональных данных.</w:t>
      </w:r>
    </w:p>
    <w:p w14:paraId="0000002E" w14:textId="77777777" w:rsidR="00387F71" w:rsidRPr="00C421F1" w:rsidRDefault="00000000" w:rsidP="00C421F1">
      <w:pPr>
        <w:pStyle w:val="2"/>
        <w:keepNext w:val="0"/>
        <w:keepLines w:val="0"/>
        <w:spacing w:after="80"/>
        <w:rPr>
          <w:b/>
          <w:sz w:val="34"/>
          <w:szCs w:val="34"/>
        </w:rPr>
      </w:pPr>
      <w:bookmarkStart w:id="6" w:name="_c42vh4jbwou3" w:colFirst="0" w:colLast="0"/>
      <w:bookmarkEnd w:id="6"/>
      <w:r w:rsidRPr="00C421F1">
        <w:rPr>
          <w:b/>
          <w:sz w:val="34"/>
          <w:szCs w:val="34"/>
        </w:rPr>
        <w:t>6. Территория действия</w:t>
      </w:r>
    </w:p>
    <w:p w14:paraId="00000030" w14:textId="1F975E59" w:rsidR="00387F71" w:rsidRPr="00C421F1" w:rsidRDefault="00000000" w:rsidP="00C421F1">
      <w:pPr>
        <w:spacing w:before="240" w:after="240"/>
        <w:rPr>
          <w:lang w:val="ru-RU"/>
        </w:rPr>
      </w:pPr>
      <w:r w:rsidRPr="00C421F1">
        <w:t>Договор действует на всей территории Российской Федерации.</w:t>
      </w:r>
    </w:p>
    <w:p w14:paraId="00000031" w14:textId="77777777" w:rsidR="00387F71" w:rsidRPr="00C421F1" w:rsidRDefault="00000000" w:rsidP="00C421F1">
      <w:pPr>
        <w:pStyle w:val="2"/>
        <w:keepNext w:val="0"/>
        <w:keepLines w:val="0"/>
        <w:spacing w:after="80"/>
        <w:rPr>
          <w:b/>
          <w:sz w:val="34"/>
          <w:szCs w:val="34"/>
        </w:rPr>
      </w:pPr>
      <w:bookmarkStart w:id="7" w:name="_m15fymd9uvug" w:colFirst="0" w:colLast="0"/>
      <w:bookmarkEnd w:id="7"/>
      <w:r w:rsidRPr="00C421F1">
        <w:rPr>
          <w:b/>
          <w:sz w:val="34"/>
          <w:szCs w:val="34"/>
        </w:rPr>
        <w:lastRenderedPageBreak/>
        <w:t>7. Срок действия</w:t>
      </w:r>
    </w:p>
    <w:p w14:paraId="00000032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>7.1.</w:t>
      </w:r>
      <w:r w:rsidRPr="00C421F1">
        <w:t xml:space="preserve"> Договор вступает в силу с момента оплаты и действует в течение оплаченного периода, автоматически продлеваясь при очередной оплате.</w:t>
      </w:r>
      <w:r w:rsidRPr="00C421F1">
        <w:br/>
      </w:r>
      <w:r w:rsidRPr="00C421F1">
        <w:br/>
        <w:t xml:space="preserve"> </w:t>
      </w:r>
      <w:r w:rsidRPr="00C421F1">
        <w:rPr>
          <w:b/>
        </w:rPr>
        <w:t>7.2.</w:t>
      </w:r>
      <w:r w:rsidRPr="00C421F1">
        <w:t xml:space="preserve"> Датой заключения считается день поступления оплаты на счёт Лицензиара.</w:t>
      </w:r>
      <w:r w:rsidRPr="00C421F1">
        <w:br/>
      </w:r>
      <w:r w:rsidRPr="00C421F1">
        <w:br/>
        <w:t xml:space="preserve"> </w:t>
      </w:r>
      <w:r w:rsidRPr="00C421F1">
        <w:rPr>
          <w:b/>
        </w:rPr>
        <w:t>7.3.</w:t>
      </w:r>
      <w:r w:rsidRPr="00C421F1">
        <w:t xml:space="preserve"> Лицензиар вправе расторгнуть договор в одностороннем порядке при нарушении условий.</w:t>
      </w:r>
    </w:p>
    <w:p w14:paraId="00000033" w14:textId="77777777" w:rsidR="00387F71" w:rsidRPr="00C421F1" w:rsidRDefault="00000000" w:rsidP="00C421F1">
      <w:pPr>
        <w:pStyle w:val="2"/>
        <w:keepNext w:val="0"/>
        <w:keepLines w:val="0"/>
        <w:spacing w:after="80"/>
        <w:rPr>
          <w:b/>
          <w:sz w:val="34"/>
          <w:szCs w:val="34"/>
        </w:rPr>
      </w:pPr>
      <w:bookmarkStart w:id="8" w:name="_uujuqbq66thq" w:colFirst="0" w:colLast="0"/>
      <w:bookmarkEnd w:id="8"/>
      <w:r w:rsidRPr="00C421F1">
        <w:rPr>
          <w:b/>
          <w:sz w:val="34"/>
          <w:szCs w:val="34"/>
        </w:rPr>
        <w:t>8. Вознаграждение</w:t>
      </w:r>
    </w:p>
    <w:p w14:paraId="00000034" w14:textId="6F54CA1B" w:rsidR="00387F71" w:rsidRPr="00D51FC6" w:rsidRDefault="00000000" w:rsidP="00C421F1">
      <w:pPr>
        <w:rPr>
          <w:b/>
          <w:color w:val="1155CC"/>
          <w:u w:val="single"/>
          <w:lang w:val="ru-RU"/>
        </w:rPr>
      </w:pPr>
      <w:r w:rsidRPr="00C421F1">
        <w:rPr>
          <w:rFonts w:eastAsia="Times New Roman"/>
          <w:b/>
        </w:rPr>
        <w:t>8.1.</w:t>
      </w:r>
      <w:r w:rsidRPr="00C421F1">
        <w:rPr>
          <w:rFonts w:eastAsia="Times New Roman"/>
        </w:rPr>
        <w:t xml:space="preserve"> Размер лицензионного вознаграждения определяется </w:t>
      </w:r>
      <w:r w:rsidR="00D51FC6">
        <w:rPr>
          <w:rFonts w:eastAsia="Times New Roman"/>
          <w:lang w:val="ru-RU"/>
        </w:rPr>
        <w:t xml:space="preserve">исходя из Объемов применения программы </w:t>
      </w:r>
      <w:r w:rsidRPr="00C421F1">
        <w:rPr>
          <w:rFonts w:eastAsia="Times New Roman"/>
        </w:rPr>
        <w:t>в соответствии с выбранным Тарифом</w:t>
      </w:r>
      <w:r w:rsidR="00D51FC6">
        <w:rPr>
          <w:rFonts w:eastAsia="Times New Roman"/>
          <w:lang w:val="ru-RU"/>
        </w:rPr>
        <w:t xml:space="preserve"> (Приложение 1 к настоящему договору-оферте и</w:t>
      </w:r>
      <w:r w:rsidRPr="00C421F1">
        <w:rPr>
          <w:rFonts w:eastAsia="Times New Roman"/>
        </w:rPr>
        <w:t xml:space="preserve"> опубликованным н</w:t>
      </w:r>
      <w:r w:rsidRPr="00C421F1">
        <w:rPr>
          <w:highlight w:val="white"/>
        </w:rPr>
        <w:t>а</w:t>
      </w:r>
      <w:r w:rsidRPr="00C421F1">
        <w:rPr>
          <w:b/>
          <w:color w:val="1155CC"/>
          <w:u w:val="single"/>
        </w:rPr>
        <w:t xml:space="preserve"> </w:t>
      </w:r>
      <w:r w:rsidR="00387F71" w:rsidRPr="00C421F1">
        <w:rPr>
          <w:b/>
          <w:color w:val="1155CC"/>
          <w:u w:val="single"/>
        </w:rPr>
        <w:t>https://про.росмиграция.рф/</w:t>
      </w:r>
      <w:r w:rsidRPr="00C421F1">
        <w:rPr>
          <w:b/>
          <w:color w:val="1155CC"/>
          <w:u w:val="single"/>
        </w:rPr>
        <w:t xml:space="preserve"> </w:t>
      </w:r>
      <w:r w:rsidR="00D51FC6">
        <w:rPr>
          <w:b/>
          <w:color w:val="1155CC"/>
          <w:u w:val="single"/>
          <w:lang w:val="ru-RU"/>
        </w:rPr>
        <w:t>)</w:t>
      </w:r>
    </w:p>
    <w:p w14:paraId="00000035" w14:textId="7B5A39CB" w:rsidR="00387F71" w:rsidRPr="00C421F1" w:rsidRDefault="00000000" w:rsidP="00C421F1">
      <w:pPr>
        <w:spacing w:before="240" w:after="240"/>
        <w:rPr>
          <w:rFonts w:eastAsia="Times New Roman"/>
        </w:rPr>
      </w:pPr>
      <w:r w:rsidRPr="00C421F1">
        <w:rPr>
          <w:rFonts w:eastAsia="Times New Roman"/>
          <w:b/>
        </w:rPr>
        <w:t>8.2.</w:t>
      </w:r>
      <w:r w:rsidRPr="00C421F1">
        <w:rPr>
          <w:rFonts w:eastAsia="Times New Roman"/>
        </w:rPr>
        <w:t xml:space="preserve"> Оплата производится Лицензиатом в безналичном порядке путём перечисления средств на расчётный счёт Лицензиара или иным способом, доступным через интерфейс Системы.</w:t>
      </w:r>
    </w:p>
    <w:p w14:paraId="00000036" w14:textId="77777777" w:rsidR="00387F71" w:rsidRPr="00C421F1" w:rsidRDefault="00000000" w:rsidP="00C421F1">
      <w:pPr>
        <w:spacing w:before="240" w:after="240"/>
        <w:rPr>
          <w:rFonts w:eastAsia="Times New Roman"/>
        </w:rPr>
      </w:pPr>
      <w:r w:rsidRPr="00C421F1">
        <w:rPr>
          <w:rFonts w:eastAsia="Times New Roman"/>
          <w:b/>
        </w:rPr>
        <w:t xml:space="preserve">8.3. </w:t>
      </w:r>
      <w:r w:rsidRPr="00C421F1">
        <w:rPr>
          <w:rFonts w:eastAsia="Times New Roman"/>
        </w:rPr>
        <w:t>Обязанности Лицензиата по оплате считаются исполненными с момента зачисления средств на счёт Лицензиара.</w:t>
      </w:r>
    </w:p>
    <w:p w14:paraId="00000037" w14:textId="77777777" w:rsidR="00387F71" w:rsidRPr="00C421F1" w:rsidRDefault="00000000" w:rsidP="00C421F1">
      <w:pPr>
        <w:spacing w:before="240" w:after="240"/>
        <w:rPr>
          <w:rFonts w:eastAsia="Times New Roman"/>
        </w:rPr>
      </w:pPr>
      <w:r w:rsidRPr="00C421F1">
        <w:rPr>
          <w:rFonts w:eastAsia="Times New Roman"/>
          <w:b/>
        </w:rPr>
        <w:t>8.4</w:t>
      </w:r>
      <w:r w:rsidRPr="00C421F1">
        <w:rPr>
          <w:rFonts w:eastAsia="Times New Roman"/>
        </w:rPr>
        <w:t>. В случае изменения тарифов Лицензиар публикует обновлённые условия не позднее чем за 10 календарных дней до их вступления в силу.</w:t>
      </w:r>
    </w:p>
    <w:p w14:paraId="00000038" w14:textId="77777777" w:rsidR="00387F71" w:rsidRPr="00C421F1" w:rsidRDefault="00000000" w:rsidP="00C421F1">
      <w:pPr>
        <w:spacing w:before="240" w:after="240"/>
        <w:rPr>
          <w:rFonts w:eastAsia="Times New Roman"/>
        </w:rPr>
      </w:pPr>
      <w:r w:rsidRPr="00C421F1">
        <w:rPr>
          <w:rFonts w:eastAsia="Times New Roman"/>
          <w:b/>
        </w:rPr>
        <w:t>8.5.</w:t>
      </w:r>
      <w:r w:rsidRPr="00C421F1">
        <w:rPr>
          <w:rFonts w:eastAsia="Times New Roman"/>
        </w:rPr>
        <w:t xml:space="preserve"> Оплата производится единовременно, в размере и срок, указанные в выставленном счёте.</w:t>
      </w:r>
    </w:p>
    <w:p w14:paraId="00000039" w14:textId="77777777" w:rsidR="00387F71" w:rsidRPr="00C421F1" w:rsidRDefault="00000000" w:rsidP="00C421F1">
      <w:pPr>
        <w:spacing w:before="240" w:after="240"/>
        <w:rPr>
          <w:rFonts w:eastAsia="Times New Roman"/>
        </w:rPr>
      </w:pPr>
      <w:r w:rsidRPr="00C421F1">
        <w:rPr>
          <w:rFonts w:eastAsia="Times New Roman"/>
          <w:b/>
        </w:rPr>
        <w:t>8.6.</w:t>
      </w:r>
      <w:r w:rsidRPr="00C421F1">
        <w:rPr>
          <w:rFonts w:eastAsia="Times New Roman"/>
        </w:rPr>
        <w:t xml:space="preserve"> Вознаграждение не облагается НДС на основании </w:t>
      </w:r>
      <w:proofErr w:type="spellStart"/>
      <w:r w:rsidRPr="00C421F1">
        <w:rPr>
          <w:rFonts w:eastAsia="Times New Roman"/>
        </w:rPr>
        <w:t>пп</w:t>
      </w:r>
      <w:proofErr w:type="spellEnd"/>
      <w:r w:rsidRPr="00C421F1">
        <w:rPr>
          <w:rFonts w:eastAsia="Times New Roman"/>
        </w:rPr>
        <w:t>. 26 п. 2 ст. 149 НК РФ.</w:t>
      </w:r>
    </w:p>
    <w:p w14:paraId="0000003A" w14:textId="77777777" w:rsidR="00387F71" w:rsidRPr="00C421F1" w:rsidRDefault="00000000" w:rsidP="00C421F1">
      <w:pPr>
        <w:spacing w:before="240" w:after="240"/>
        <w:rPr>
          <w:rFonts w:eastAsia="Times New Roman"/>
        </w:rPr>
      </w:pPr>
      <w:r w:rsidRPr="00C421F1">
        <w:rPr>
          <w:rFonts w:eastAsia="Times New Roman"/>
          <w:b/>
        </w:rPr>
        <w:t>8.7.</w:t>
      </w:r>
      <w:r w:rsidRPr="00C421F1">
        <w:rPr>
          <w:rFonts w:eastAsia="Times New Roman"/>
        </w:rPr>
        <w:t xml:space="preserve"> Досрочное расторжение договора не является основанием для возврата вознаграждения.</w:t>
      </w:r>
    </w:p>
    <w:p w14:paraId="0000003B" w14:textId="77777777" w:rsidR="00387F71" w:rsidRPr="00C421F1" w:rsidRDefault="00000000" w:rsidP="00C421F1">
      <w:pPr>
        <w:spacing w:before="240" w:after="240"/>
        <w:rPr>
          <w:rFonts w:eastAsia="Times New Roman"/>
          <w:b/>
          <w:sz w:val="27"/>
          <w:szCs w:val="27"/>
        </w:rPr>
      </w:pPr>
      <w:r w:rsidRPr="00C421F1">
        <w:rPr>
          <w:rFonts w:eastAsia="Times New Roman"/>
          <w:b/>
          <w:sz w:val="27"/>
          <w:szCs w:val="27"/>
        </w:rPr>
        <w:t>9. Отчётность</w:t>
      </w:r>
    </w:p>
    <w:p w14:paraId="24B36C03" w14:textId="423E432F" w:rsidR="00D51FC6" w:rsidRPr="00D830B0" w:rsidRDefault="00000000" w:rsidP="00D51FC6">
      <w:pPr>
        <w:spacing w:before="240" w:after="240"/>
        <w:rPr>
          <w:rFonts w:eastAsia="Times New Roman"/>
        </w:rPr>
      </w:pPr>
      <w:r w:rsidRPr="00D51FC6">
        <w:rPr>
          <w:rFonts w:eastAsia="Times New Roman"/>
          <w:b/>
          <w:bCs/>
          <w:lang w:val="ru-RU"/>
        </w:rPr>
        <w:t>9</w:t>
      </w:r>
      <w:r w:rsidR="00D51FC6" w:rsidRPr="00D51FC6">
        <w:rPr>
          <w:rFonts w:eastAsia="Times New Roman"/>
          <w:b/>
          <w:bCs/>
          <w:lang w:val="ru-RU"/>
        </w:rPr>
        <w:t>.1.</w:t>
      </w:r>
      <w:r w:rsidR="00D51FC6" w:rsidRPr="00D51FC6">
        <w:rPr>
          <w:rFonts w:eastAsia="Times New Roman"/>
        </w:rPr>
        <w:t xml:space="preserve"> </w:t>
      </w:r>
      <w:r w:rsidR="00D51FC6" w:rsidRPr="00D830B0">
        <w:rPr>
          <w:rFonts w:eastAsia="Times New Roman"/>
        </w:rPr>
        <w:t xml:space="preserve">Лицензия по настоящему Договору считается предоставленной в полном объеме с момента передачи Лицензиату </w:t>
      </w:r>
      <w:proofErr w:type="spellStart"/>
      <w:r w:rsidR="00D51FC6" w:rsidRPr="00D830B0">
        <w:rPr>
          <w:rFonts w:eastAsia="Times New Roman"/>
        </w:rPr>
        <w:t>соответствующ</w:t>
      </w:r>
      <w:proofErr w:type="spellEnd"/>
      <w:r w:rsidR="00D51FC6" w:rsidRPr="00D830B0">
        <w:rPr>
          <w:rFonts w:eastAsia="Times New Roman"/>
          <w:lang w:val="ru-RU"/>
        </w:rPr>
        <w:t>их данных Учетной записи Пользователя</w:t>
      </w:r>
      <w:r w:rsidR="00D51FC6" w:rsidRPr="00D830B0">
        <w:rPr>
          <w:rFonts w:eastAsia="Times New Roman"/>
        </w:rPr>
        <w:t>.</w:t>
      </w:r>
    </w:p>
    <w:p w14:paraId="12436DBC" w14:textId="796CCF3B" w:rsidR="00D51FC6" w:rsidRPr="00D830B0" w:rsidRDefault="00D51FC6" w:rsidP="00D51FC6">
      <w:pPr>
        <w:spacing w:before="240" w:after="240"/>
        <w:rPr>
          <w:rFonts w:eastAsia="Times New Roman"/>
        </w:rPr>
      </w:pPr>
      <w:r w:rsidRPr="00D830B0">
        <w:rPr>
          <w:rFonts w:eastAsia="Times New Roman"/>
          <w:b/>
          <w:bCs/>
          <w:lang w:val="ru-RU"/>
        </w:rPr>
        <w:t>9</w:t>
      </w:r>
      <w:r w:rsidRPr="00D830B0">
        <w:rPr>
          <w:rFonts w:eastAsia="Times New Roman"/>
          <w:b/>
          <w:bCs/>
        </w:rPr>
        <w:t>.</w:t>
      </w:r>
      <w:r w:rsidRPr="00D830B0">
        <w:rPr>
          <w:rFonts w:eastAsia="Times New Roman"/>
          <w:b/>
          <w:bCs/>
          <w:lang w:val="ru-RU"/>
        </w:rPr>
        <w:t>2</w:t>
      </w:r>
      <w:r w:rsidRPr="00D830B0">
        <w:rPr>
          <w:rFonts w:eastAsia="Times New Roman"/>
          <w:b/>
          <w:bCs/>
        </w:rPr>
        <w:t>.</w:t>
      </w:r>
      <w:r w:rsidRPr="00D830B0">
        <w:rPr>
          <w:rFonts w:eastAsia="Times New Roman"/>
          <w:lang w:val="ru-RU"/>
        </w:rPr>
        <w:t xml:space="preserve"> </w:t>
      </w:r>
      <w:r w:rsidRPr="00D830B0">
        <w:rPr>
          <w:rFonts w:eastAsia="Times New Roman"/>
        </w:rPr>
        <w:t xml:space="preserve">Передача Лицензиату </w:t>
      </w:r>
      <w:r w:rsidRPr="00D830B0">
        <w:rPr>
          <w:rFonts w:eastAsia="Times New Roman"/>
          <w:lang w:val="ru-RU"/>
        </w:rPr>
        <w:t>данных Учетной записи Пользователя</w:t>
      </w:r>
      <w:r w:rsidR="006361FC">
        <w:rPr>
          <w:rFonts w:eastAsia="Times New Roman"/>
          <w:lang w:val="ru-RU"/>
        </w:rPr>
        <w:t xml:space="preserve"> </w:t>
      </w:r>
      <w:r w:rsidRPr="00D830B0">
        <w:rPr>
          <w:rFonts w:eastAsia="Times New Roman"/>
        </w:rPr>
        <w:t>на П</w:t>
      </w:r>
      <w:proofErr w:type="spellStart"/>
      <w:r w:rsidRPr="00D830B0">
        <w:rPr>
          <w:rFonts w:eastAsia="Times New Roman"/>
          <w:lang w:val="ru-RU"/>
        </w:rPr>
        <w:t>рограмму</w:t>
      </w:r>
      <w:proofErr w:type="spellEnd"/>
      <w:r w:rsidRPr="00D830B0">
        <w:rPr>
          <w:rFonts w:eastAsia="Times New Roman"/>
        </w:rPr>
        <w:t xml:space="preserve"> осуществляется Лицензиаром в течение 5 (пяти) рабочих дней с даты </w:t>
      </w:r>
      <w:r w:rsidR="006361FC" w:rsidRPr="00C421F1">
        <w:t>поступления оплаты на счёт Лицензиара</w:t>
      </w:r>
      <w:r w:rsidRPr="00D830B0">
        <w:rPr>
          <w:rFonts w:eastAsia="Times New Roman"/>
        </w:rPr>
        <w:t>.</w:t>
      </w:r>
    </w:p>
    <w:p w14:paraId="3FD57314" w14:textId="77777777" w:rsidR="00D51FC6" w:rsidRPr="00D830B0" w:rsidRDefault="00D51FC6" w:rsidP="00D51FC6">
      <w:pPr>
        <w:spacing w:before="240" w:after="240"/>
        <w:rPr>
          <w:rFonts w:eastAsia="Times New Roman"/>
          <w:lang w:val="ru-RU"/>
        </w:rPr>
      </w:pPr>
      <w:r w:rsidRPr="00D830B0">
        <w:rPr>
          <w:rFonts w:eastAsia="Times New Roman"/>
          <w:b/>
          <w:bCs/>
          <w:lang w:val="ru-RU"/>
        </w:rPr>
        <w:t>9</w:t>
      </w:r>
      <w:r w:rsidRPr="00D830B0">
        <w:rPr>
          <w:rFonts w:eastAsia="Times New Roman"/>
          <w:b/>
          <w:bCs/>
        </w:rPr>
        <w:t>.</w:t>
      </w:r>
      <w:r w:rsidRPr="00D830B0">
        <w:rPr>
          <w:rFonts w:eastAsia="Times New Roman"/>
          <w:b/>
          <w:bCs/>
          <w:lang w:val="ru-RU"/>
        </w:rPr>
        <w:t>3</w:t>
      </w:r>
      <w:r w:rsidRPr="00D830B0">
        <w:rPr>
          <w:rFonts w:eastAsia="Times New Roman"/>
          <w:b/>
          <w:bCs/>
        </w:rPr>
        <w:t>.</w:t>
      </w:r>
      <w:r w:rsidRPr="00D830B0">
        <w:rPr>
          <w:rFonts w:eastAsia="Times New Roman"/>
        </w:rPr>
        <w:t xml:space="preserve"> Передача </w:t>
      </w:r>
      <w:r w:rsidRPr="00D830B0">
        <w:rPr>
          <w:rFonts w:eastAsia="Times New Roman"/>
          <w:lang w:val="ru-RU"/>
        </w:rPr>
        <w:t>данных Учетной записи Пользователя</w:t>
      </w:r>
      <w:r w:rsidRPr="00D830B0">
        <w:rPr>
          <w:rFonts w:eastAsia="Times New Roman"/>
        </w:rPr>
        <w:t xml:space="preserve"> может быть осуществлена:</w:t>
      </w:r>
    </w:p>
    <w:p w14:paraId="7AAC9F6D" w14:textId="77777777" w:rsidR="00D51FC6" w:rsidRPr="00D830B0" w:rsidRDefault="00D51FC6" w:rsidP="00D51FC6">
      <w:pPr>
        <w:pStyle w:val="a5"/>
        <w:numPr>
          <w:ilvl w:val="0"/>
          <w:numId w:val="6"/>
        </w:numPr>
        <w:spacing w:before="240" w:after="240"/>
        <w:rPr>
          <w:rFonts w:ascii="Arial" w:eastAsia="Times New Roman" w:hAnsi="Arial" w:cs="Arial"/>
          <w:sz w:val="22"/>
          <w:szCs w:val="22"/>
        </w:rPr>
      </w:pPr>
      <w:r w:rsidRPr="00D830B0">
        <w:rPr>
          <w:rFonts w:ascii="Arial" w:eastAsia="Times New Roman" w:hAnsi="Arial" w:cs="Arial"/>
          <w:sz w:val="22"/>
          <w:szCs w:val="22"/>
        </w:rPr>
        <w:t>по электронной почте на указанный Лицензиатом адрес;</w:t>
      </w:r>
    </w:p>
    <w:p w14:paraId="4B6D1EA5" w14:textId="77777777" w:rsidR="00D51FC6" w:rsidRPr="00D830B0" w:rsidRDefault="00D51FC6" w:rsidP="00D51FC6">
      <w:pPr>
        <w:pStyle w:val="a5"/>
        <w:numPr>
          <w:ilvl w:val="0"/>
          <w:numId w:val="6"/>
        </w:numPr>
        <w:spacing w:before="240" w:after="240"/>
        <w:rPr>
          <w:rFonts w:ascii="Arial" w:eastAsia="Times New Roman" w:hAnsi="Arial" w:cs="Arial"/>
          <w:sz w:val="22"/>
          <w:szCs w:val="22"/>
        </w:rPr>
      </w:pPr>
      <w:r w:rsidRPr="00D830B0">
        <w:rPr>
          <w:rFonts w:ascii="Arial" w:eastAsia="Times New Roman" w:hAnsi="Arial" w:cs="Arial"/>
          <w:sz w:val="22"/>
          <w:szCs w:val="22"/>
        </w:rPr>
        <w:t>на ресурсе Лицензиара, предоставлением Лицензиату удаленного доступа.</w:t>
      </w:r>
    </w:p>
    <w:p w14:paraId="59CDF80B" w14:textId="514A9F3F" w:rsidR="00D51FC6" w:rsidRPr="00055AA4" w:rsidRDefault="006361FC" w:rsidP="00D51FC6">
      <w:pPr>
        <w:spacing w:before="240" w:after="240"/>
        <w:rPr>
          <w:rFonts w:eastAsia="Times New Roman"/>
        </w:rPr>
      </w:pPr>
      <w:r>
        <w:rPr>
          <w:rFonts w:eastAsia="Times New Roman"/>
          <w:b/>
          <w:lang w:val="ru-RU"/>
        </w:rPr>
        <w:lastRenderedPageBreak/>
        <w:t xml:space="preserve">9.4 </w:t>
      </w:r>
      <w:r w:rsidR="00D51FC6" w:rsidRPr="00055AA4">
        <w:rPr>
          <w:rFonts w:eastAsia="Times New Roman"/>
        </w:rPr>
        <w:t>В случае выявления технических ошибок, некорректного расчёта объёма услуг или несоответствия логам системы, Лицензиат вправе направить письменные возражения. Лицензиар обязан в течение 5 рабочих дней с момента получения возражений предоставить разъяснения, исправленные данные или доказательства корректности расчёта.</w:t>
      </w:r>
    </w:p>
    <w:p w14:paraId="00000040" w14:textId="4DB1B0DC" w:rsidR="00387F71" w:rsidRPr="00C421F1" w:rsidRDefault="00000000" w:rsidP="00D51FC6">
      <w:pPr>
        <w:spacing w:before="240" w:after="240"/>
        <w:rPr>
          <w:b/>
          <w:sz w:val="34"/>
          <w:szCs w:val="34"/>
        </w:rPr>
      </w:pPr>
      <w:r w:rsidRPr="00C421F1">
        <w:rPr>
          <w:b/>
          <w:sz w:val="34"/>
          <w:szCs w:val="34"/>
        </w:rPr>
        <w:t>10. Ответственность</w:t>
      </w:r>
    </w:p>
    <w:p w14:paraId="00000041" w14:textId="77777777" w:rsidR="00387F71" w:rsidRPr="00C421F1" w:rsidRDefault="00000000" w:rsidP="00C421F1">
      <w:pPr>
        <w:spacing w:before="240" w:after="240"/>
      </w:pPr>
      <w:r w:rsidRPr="00C421F1">
        <w:rPr>
          <w:b/>
        </w:rPr>
        <w:t>10.1.</w:t>
      </w:r>
      <w:r w:rsidRPr="00C421F1">
        <w:t xml:space="preserve"> Стороны несут ответственность в соответствии с законодательством Российской Федерации.</w:t>
      </w:r>
      <w:r w:rsidRPr="00C421F1">
        <w:br/>
      </w:r>
      <w:r w:rsidRPr="00C421F1">
        <w:br/>
      </w:r>
      <w:r w:rsidRPr="00C421F1">
        <w:rPr>
          <w:b/>
        </w:rPr>
        <w:t>10.2.</w:t>
      </w:r>
      <w:r w:rsidRPr="00C421F1">
        <w:t xml:space="preserve"> Лицензиар не несёт ответственности за сбои, перерывы связи, действия третьих лиц или ошибки, возникшие не по его вине.</w:t>
      </w:r>
      <w:r w:rsidRPr="00C421F1">
        <w:br/>
      </w:r>
      <w:r w:rsidRPr="00C421F1">
        <w:br/>
      </w:r>
      <w:r w:rsidRPr="00C421F1">
        <w:rPr>
          <w:b/>
        </w:rPr>
        <w:t>10.3.</w:t>
      </w:r>
      <w:r w:rsidRPr="00C421F1">
        <w:t xml:space="preserve"> Лицензиар не несёт ответственности за точность и законность данных, введённых Лицензиатом.</w:t>
      </w:r>
    </w:p>
    <w:p w14:paraId="00000042" w14:textId="77777777" w:rsidR="00387F71" w:rsidRPr="00C421F1" w:rsidRDefault="00000000" w:rsidP="00C421F1">
      <w:pPr>
        <w:pStyle w:val="2"/>
        <w:keepNext w:val="0"/>
        <w:keepLines w:val="0"/>
        <w:spacing w:after="80"/>
        <w:rPr>
          <w:b/>
          <w:sz w:val="34"/>
          <w:szCs w:val="34"/>
        </w:rPr>
      </w:pPr>
      <w:bookmarkStart w:id="9" w:name="_aphbl3y4atic" w:colFirst="0" w:colLast="0"/>
      <w:bookmarkEnd w:id="9"/>
      <w:r w:rsidRPr="00C421F1">
        <w:rPr>
          <w:b/>
          <w:sz w:val="34"/>
          <w:szCs w:val="34"/>
        </w:rPr>
        <w:t>11. Заключительные положения</w:t>
      </w:r>
    </w:p>
    <w:p w14:paraId="3A38956F" w14:textId="3A151A00" w:rsidR="00D51FC6" w:rsidRPr="00D51FC6" w:rsidRDefault="00000000" w:rsidP="00D51FC6">
      <w:pPr>
        <w:spacing w:before="240" w:after="240"/>
        <w:rPr>
          <w:lang w:val="ru-RU"/>
        </w:rPr>
      </w:pPr>
      <w:r w:rsidRPr="00C421F1">
        <w:rPr>
          <w:b/>
        </w:rPr>
        <w:t>11.1.</w:t>
      </w:r>
      <w:r w:rsidRPr="00C421F1">
        <w:t xml:space="preserve"> Все отношения, не урегулированные настоящим Договором, регулируются законодательством РФ.</w:t>
      </w:r>
      <w:r w:rsidRPr="00C421F1">
        <w:br/>
      </w:r>
      <w:r w:rsidRPr="00C421F1">
        <w:br/>
      </w:r>
      <w:r w:rsidRPr="00C421F1">
        <w:rPr>
          <w:b/>
        </w:rPr>
        <w:t>11.2.</w:t>
      </w:r>
      <w:r w:rsidRPr="00C421F1">
        <w:t xml:space="preserve"> Лицензиар вправе вносить изменения в текст договора путём публикации новой редакции на сайте</w:t>
      </w:r>
      <w:r w:rsidR="00E51771" w:rsidRPr="00E51771">
        <w:rPr>
          <w:lang w:val="ru-RU"/>
        </w:rPr>
        <w:t xml:space="preserve"> </w:t>
      </w:r>
      <w:r w:rsidR="00D51FC6" w:rsidRPr="00C421F1">
        <w:rPr>
          <w:b/>
          <w:color w:val="1155CC"/>
          <w:u w:val="single"/>
        </w:rPr>
        <w:t>https://про.росмиграция.рф/</w:t>
      </w:r>
      <w:r w:rsidRPr="00C421F1">
        <w:br/>
      </w:r>
      <w:r w:rsidRPr="00C421F1">
        <w:br/>
      </w:r>
      <w:r w:rsidRPr="00C421F1">
        <w:rPr>
          <w:b/>
        </w:rPr>
        <w:t>11.3.</w:t>
      </w:r>
      <w:r w:rsidRPr="00C421F1">
        <w:t xml:space="preserve"> Односторонний отказ Лицензиата от договора не допускается.</w:t>
      </w:r>
      <w:r w:rsidRPr="00C421F1">
        <w:br/>
      </w:r>
      <w:r w:rsidRPr="00C421F1">
        <w:br/>
      </w:r>
      <w:r w:rsidRPr="00C421F1">
        <w:rPr>
          <w:b/>
        </w:rPr>
        <w:t>11.4.</w:t>
      </w:r>
      <w:r w:rsidRPr="00C421F1">
        <w:t xml:space="preserve"> Добровольное прекращение использования Программы не влечёт возврата оплаченного вознаграждения.</w:t>
      </w:r>
    </w:p>
    <w:p w14:paraId="4CF26D58" w14:textId="77777777" w:rsidR="006361FC" w:rsidRDefault="006361FC">
      <w:pPr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br w:type="page"/>
      </w:r>
    </w:p>
    <w:p w14:paraId="14B14BD9" w14:textId="36CC0BEE" w:rsidR="00D51FC6" w:rsidRPr="00D830B0" w:rsidRDefault="00D51FC6" w:rsidP="00D51FC6">
      <w:pPr>
        <w:rPr>
          <w:sz w:val="21"/>
          <w:szCs w:val="21"/>
          <w:lang w:val="ru-RU"/>
        </w:rPr>
      </w:pPr>
      <w:r w:rsidRPr="00D830B0">
        <w:rPr>
          <w:sz w:val="21"/>
          <w:szCs w:val="21"/>
          <w:lang w:val="ru-RU"/>
        </w:rPr>
        <w:lastRenderedPageBreak/>
        <w:t xml:space="preserve">Приложение 1 </w:t>
      </w:r>
    </w:p>
    <w:p w14:paraId="70B77355" w14:textId="17E81D85" w:rsidR="00D51FC6" w:rsidRPr="00D51FC6" w:rsidRDefault="00D51FC6" w:rsidP="00D51FC6">
      <w:pPr>
        <w:rPr>
          <w:sz w:val="21"/>
          <w:szCs w:val="21"/>
          <w:lang w:val="ru-RU"/>
        </w:rPr>
      </w:pPr>
      <w:r w:rsidRPr="00D830B0">
        <w:rPr>
          <w:sz w:val="21"/>
          <w:szCs w:val="21"/>
          <w:lang w:val="ru-RU"/>
        </w:rPr>
        <w:t>к Лицензионному договору</w:t>
      </w:r>
      <w:r w:rsidR="006361FC">
        <w:rPr>
          <w:sz w:val="21"/>
          <w:szCs w:val="21"/>
          <w:lang w:val="ru-RU"/>
        </w:rPr>
        <w:t>-оферте</w:t>
      </w:r>
    </w:p>
    <w:p w14:paraId="48D08A3A" w14:textId="77777777" w:rsidR="00D51FC6" w:rsidRPr="00D830B0" w:rsidRDefault="00D51FC6" w:rsidP="00D51FC6">
      <w:pPr>
        <w:rPr>
          <w:sz w:val="21"/>
          <w:szCs w:val="21"/>
          <w:lang w:val="ru-RU"/>
        </w:rPr>
      </w:pPr>
    </w:p>
    <w:p w14:paraId="0C094B5F" w14:textId="77777777" w:rsidR="006361FC" w:rsidRDefault="006361FC" w:rsidP="00D51FC6">
      <w:pPr>
        <w:jc w:val="center"/>
        <w:rPr>
          <w:b/>
          <w:bCs/>
          <w:sz w:val="21"/>
          <w:szCs w:val="21"/>
          <w:lang w:val="ru-RU"/>
        </w:rPr>
      </w:pPr>
    </w:p>
    <w:p w14:paraId="0353A0C6" w14:textId="0B59B88A" w:rsidR="00D51FC6" w:rsidRPr="00D830B0" w:rsidRDefault="00D51FC6" w:rsidP="00D51FC6">
      <w:pPr>
        <w:jc w:val="center"/>
        <w:rPr>
          <w:b/>
          <w:bCs/>
          <w:sz w:val="21"/>
          <w:szCs w:val="21"/>
          <w:lang w:val="ru-RU"/>
        </w:rPr>
      </w:pPr>
      <w:r w:rsidRPr="00D830B0">
        <w:rPr>
          <w:b/>
          <w:bCs/>
          <w:sz w:val="21"/>
          <w:szCs w:val="21"/>
          <w:lang w:val="ru-RU"/>
        </w:rPr>
        <w:t>Расчет лицензионного вознаграждения</w:t>
      </w:r>
    </w:p>
    <w:p w14:paraId="3A4B8D45" w14:textId="77777777" w:rsidR="00D51FC6" w:rsidRPr="00D830B0" w:rsidRDefault="00D51FC6" w:rsidP="00D51FC6">
      <w:pPr>
        <w:spacing w:line="240" w:lineRule="auto"/>
        <w:jc w:val="both"/>
        <w:textAlignment w:val="baseline"/>
        <w:rPr>
          <w:rFonts w:eastAsia="Times New Roman"/>
          <w:color w:val="000000"/>
          <w:sz w:val="21"/>
          <w:szCs w:val="21"/>
          <w:lang w:val="ru-RU"/>
        </w:rPr>
      </w:pPr>
    </w:p>
    <w:p w14:paraId="53E41190" w14:textId="60E9404A" w:rsidR="00D51FC6" w:rsidRPr="00D51FC6" w:rsidRDefault="00D51FC6" w:rsidP="00D51FC6">
      <w:pPr>
        <w:spacing w:line="240" w:lineRule="auto"/>
        <w:ind w:firstLine="851"/>
        <w:jc w:val="both"/>
        <w:textAlignment w:val="baseline"/>
        <w:rPr>
          <w:rFonts w:eastAsia="Times New Roman"/>
          <w:color w:val="000000"/>
          <w:sz w:val="21"/>
          <w:szCs w:val="21"/>
          <w:lang w:val="ru-RU"/>
        </w:rPr>
      </w:pPr>
      <w:r w:rsidRPr="00D830B0">
        <w:rPr>
          <w:rFonts w:eastAsia="Times New Roman"/>
          <w:color w:val="000000"/>
          <w:sz w:val="21"/>
          <w:szCs w:val="21"/>
          <w:lang w:val="ru-RU"/>
        </w:rPr>
        <w:t xml:space="preserve">По настоящему Договору </w:t>
      </w:r>
      <w:r w:rsidRPr="00D830B0">
        <w:rPr>
          <w:rFonts w:eastAsia="Times New Roman"/>
          <w:b/>
          <w:bCs/>
          <w:color w:val="000000"/>
          <w:sz w:val="21"/>
          <w:szCs w:val="21"/>
          <w:lang w:val="ru-RU"/>
        </w:rPr>
        <w:t xml:space="preserve">Лицензиар, </w:t>
      </w:r>
      <w:r w:rsidRPr="00D830B0">
        <w:rPr>
          <w:rFonts w:eastAsia="Times New Roman"/>
          <w:color w:val="000000"/>
          <w:sz w:val="21"/>
          <w:szCs w:val="21"/>
          <w:lang w:val="ru-RU"/>
        </w:rPr>
        <w:t xml:space="preserve">обладая исключительными правами на Программу, </w:t>
      </w:r>
      <w:r w:rsidRPr="00D830B0">
        <w:rPr>
          <w:rFonts w:eastAsia="Times New Roman"/>
          <w:b/>
          <w:bCs/>
          <w:color w:val="000000"/>
          <w:sz w:val="21"/>
          <w:szCs w:val="21"/>
          <w:lang w:val="ru-RU"/>
        </w:rPr>
        <w:t>предоставляет</w:t>
      </w:r>
      <w:r w:rsidRPr="00D830B0">
        <w:rPr>
          <w:rFonts w:eastAsia="Times New Roman"/>
          <w:color w:val="000000"/>
          <w:sz w:val="21"/>
          <w:szCs w:val="21"/>
          <w:lang w:val="ru-RU"/>
        </w:rPr>
        <w:t xml:space="preserve"> </w:t>
      </w:r>
      <w:r w:rsidRPr="00D830B0">
        <w:rPr>
          <w:rFonts w:eastAsia="Times New Roman"/>
          <w:b/>
          <w:bCs/>
          <w:color w:val="000000"/>
          <w:sz w:val="21"/>
          <w:szCs w:val="21"/>
          <w:lang w:val="ru-RU"/>
        </w:rPr>
        <w:t xml:space="preserve">Лицензиату </w:t>
      </w:r>
      <w:r w:rsidRPr="00D830B0">
        <w:rPr>
          <w:rFonts w:eastAsia="Times New Roman"/>
          <w:color w:val="000000"/>
          <w:sz w:val="21"/>
          <w:szCs w:val="21"/>
          <w:lang w:val="ru-RU"/>
        </w:rPr>
        <w:t>на условиях простой неисключительной лицензии право использования Программой на территории Российской Федерации путем подключения к Программе и пользования Лицензиатом в соответствие с нижеследующей спецификацией.</w:t>
      </w:r>
      <w:r>
        <w:rPr>
          <w:rFonts w:eastAsia="Times New Roman"/>
          <w:color w:val="000000"/>
          <w:sz w:val="21"/>
          <w:szCs w:val="21"/>
          <w:lang w:val="ru-RU"/>
        </w:rPr>
        <w:t xml:space="preserve"> </w:t>
      </w:r>
      <w:r w:rsidRPr="00F224F6">
        <w:t>Стоимость лицензи</w:t>
      </w:r>
      <w:r>
        <w:t xml:space="preserve">онного вознаграждения </w:t>
      </w:r>
      <w:r w:rsidRPr="00F224F6">
        <w:t xml:space="preserve">рассчитывается исходя из выбранных функциональных характеристик и объемов применения </w:t>
      </w:r>
      <w:r>
        <w:t>П</w:t>
      </w:r>
      <w:r w:rsidRPr="00F224F6">
        <w:t>рограммы</w:t>
      </w:r>
      <w:r w:rsidRPr="00F224F6">
        <w:rPr>
          <w:rFonts w:eastAsiaTheme="minorHAnsi"/>
        </w:rPr>
        <w:t>.</w:t>
      </w:r>
    </w:p>
    <w:p w14:paraId="6F82A1E4" w14:textId="77777777" w:rsidR="00D51FC6" w:rsidRPr="00F224F6" w:rsidRDefault="00D51FC6" w:rsidP="00D51FC6">
      <w:pPr>
        <w:jc w:val="both"/>
      </w:pPr>
    </w:p>
    <w:p w14:paraId="0189AD34" w14:textId="77777777" w:rsidR="00D51FC6" w:rsidRPr="009D13BE" w:rsidRDefault="00D51FC6" w:rsidP="00D51FC6">
      <w:pPr>
        <w:pStyle w:val="a5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Arial" w:hAnsi="Arial" w:cs="Arial"/>
        </w:rPr>
      </w:pPr>
      <w:r w:rsidRPr="00F224F6">
        <w:rPr>
          <w:rFonts w:ascii="Arial" w:hAnsi="Arial" w:cs="Arial"/>
          <w:b/>
          <w:bCs/>
        </w:rPr>
        <w:t xml:space="preserve">Реестр контролируемых лиц </w:t>
      </w:r>
    </w:p>
    <w:p w14:paraId="19C663A8" w14:textId="4ACBE466" w:rsidR="00D51FC6" w:rsidRPr="00D51FC6" w:rsidRDefault="00D51FC6" w:rsidP="00D51FC6">
      <w:pPr>
        <w:ind w:firstLine="567"/>
        <w:jc w:val="both"/>
        <w:rPr>
          <w:rFonts w:eastAsia="Times New Roman"/>
          <w:color w:val="000000"/>
          <w:sz w:val="21"/>
          <w:szCs w:val="21"/>
          <w:lang w:val="ru-RU"/>
        </w:rPr>
      </w:pPr>
      <w:r w:rsidRPr="00D51FC6">
        <w:rPr>
          <w:rFonts w:eastAsia="Times New Roman"/>
          <w:color w:val="000000"/>
          <w:sz w:val="21"/>
          <w:szCs w:val="21"/>
          <w:lang w:val="ru-RU"/>
        </w:rPr>
        <w:t xml:space="preserve">Стоимость Программы определяется исходя из стоимости одной проверки </w:t>
      </w:r>
      <w:proofErr w:type="gramStart"/>
      <w:r w:rsidRPr="00D51FC6">
        <w:rPr>
          <w:rFonts w:eastAsia="Times New Roman"/>
          <w:color w:val="000000"/>
          <w:sz w:val="21"/>
          <w:szCs w:val="21"/>
          <w:lang w:val="ru-RU"/>
        </w:rPr>
        <w:t>и  фиксированного</w:t>
      </w:r>
      <w:proofErr w:type="gramEnd"/>
      <w:r w:rsidRPr="00D51FC6">
        <w:rPr>
          <w:rFonts w:eastAsia="Times New Roman"/>
          <w:color w:val="000000"/>
          <w:sz w:val="21"/>
          <w:szCs w:val="21"/>
          <w:lang w:val="ru-RU"/>
        </w:rPr>
        <w:t xml:space="preserve"> объема проверок. В случае фактического превышения расчетного объема применения Программы в течение 12 месяцев с момента подключения к Программе осуществляется продление лицензии. </w:t>
      </w:r>
    </w:p>
    <w:p w14:paraId="6AE9ED9C" w14:textId="77777777" w:rsidR="00D51FC6" w:rsidRPr="00D51FC6" w:rsidRDefault="00D51FC6" w:rsidP="00D51FC6">
      <w:pPr>
        <w:ind w:firstLine="567"/>
        <w:jc w:val="both"/>
        <w:rPr>
          <w:rFonts w:eastAsia="Times New Roman"/>
          <w:color w:val="000000"/>
          <w:sz w:val="21"/>
          <w:szCs w:val="21"/>
          <w:lang w:val="ru-RU"/>
        </w:rPr>
      </w:pPr>
    </w:p>
    <w:tbl>
      <w:tblPr>
        <w:tblW w:w="9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2636"/>
        <w:gridCol w:w="2135"/>
      </w:tblGrid>
      <w:tr w:rsidR="00D51FC6" w14:paraId="06A99DDE" w14:textId="77777777" w:rsidTr="006361FC">
        <w:trPr>
          <w:trHeight w:val="567"/>
          <w:jc w:val="center"/>
        </w:trPr>
        <w:tc>
          <w:tcPr>
            <w:tcW w:w="226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4D6D40" w14:textId="77777777" w:rsidR="00D51FC6" w:rsidRDefault="00D51FC6" w:rsidP="006765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проверок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B586691" w14:textId="77777777" w:rsidR="00D51FC6" w:rsidRDefault="00D51FC6" w:rsidP="00D51FC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D51FC6">
              <w:rPr>
                <w:b/>
                <w:bCs/>
                <w:sz w:val="20"/>
                <w:szCs w:val="20"/>
              </w:rPr>
              <w:t xml:space="preserve">Стоимость </w:t>
            </w:r>
          </w:p>
          <w:p w14:paraId="4664EF7C" w14:textId="04B67842" w:rsidR="00D51FC6" w:rsidRPr="00D51FC6" w:rsidRDefault="00D51FC6" w:rsidP="00D51FC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D51FC6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 проверки, </w:t>
            </w:r>
            <w:proofErr w:type="spellStart"/>
            <w:r>
              <w:rPr>
                <w:b/>
                <w:bCs/>
                <w:sz w:val="20"/>
                <w:szCs w:val="20"/>
                <w:lang w:val="ru-RU"/>
              </w:rPr>
              <w:t>руб</w:t>
            </w:r>
            <w:proofErr w:type="spellEnd"/>
          </w:p>
        </w:tc>
        <w:tc>
          <w:tcPr>
            <w:tcW w:w="26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64FDCD" w14:textId="188FC599" w:rsidR="00D51FC6" w:rsidRDefault="00D51FC6" w:rsidP="006765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Стоимость лицензии</w:t>
            </w:r>
          </w:p>
        </w:tc>
        <w:tc>
          <w:tcPr>
            <w:tcW w:w="21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697B3D" w14:textId="77777777" w:rsidR="00D51FC6" w:rsidRDefault="00D51FC6" w:rsidP="006765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Среднее количество иностранных сотрудников</w:t>
            </w:r>
          </w:p>
        </w:tc>
      </w:tr>
      <w:tr w:rsidR="006361FC" w14:paraId="5AB722F7" w14:textId="77777777" w:rsidTr="00426447">
        <w:trPr>
          <w:trHeight w:val="316"/>
          <w:jc w:val="center"/>
        </w:trPr>
        <w:tc>
          <w:tcPr>
            <w:tcW w:w="226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C5F263" w14:textId="3701EF0C" w:rsidR="006361FC" w:rsidRPr="006361FC" w:rsidRDefault="006361FC" w:rsidP="006361FC">
            <w:pPr>
              <w:jc w:val="right"/>
              <w:rPr>
                <w:sz w:val="20"/>
                <w:szCs w:val="20"/>
              </w:rPr>
            </w:pPr>
            <w:r w:rsidRPr="006361FC">
              <w:rPr>
                <w:sz w:val="20"/>
                <w:szCs w:val="20"/>
              </w:rPr>
              <w:t>3000</w:t>
            </w:r>
          </w:p>
        </w:tc>
        <w:tc>
          <w:tcPr>
            <w:tcW w:w="1985" w:type="dxa"/>
            <w:shd w:val="clear" w:color="auto" w:fill="FFFFFF"/>
          </w:tcPr>
          <w:p w14:paraId="3BF0ADE3" w14:textId="603C61E5" w:rsidR="006361FC" w:rsidRDefault="006361FC" w:rsidP="006361FC">
            <w:pPr>
              <w:ind w:left="492" w:right="110"/>
              <w:jc w:val="right"/>
              <w:rPr>
                <w:sz w:val="20"/>
                <w:szCs w:val="20"/>
              </w:rPr>
            </w:pPr>
            <w:r w:rsidRPr="006361FC">
              <w:rPr>
                <w:sz w:val="20"/>
                <w:szCs w:val="20"/>
              </w:rPr>
              <w:t>3</w:t>
            </w:r>
          </w:p>
        </w:tc>
        <w:tc>
          <w:tcPr>
            <w:tcW w:w="26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4BA2DA" w14:textId="0784736C" w:rsidR="006361FC" w:rsidRDefault="006361FC" w:rsidP="006361FC">
            <w:pPr>
              <w:jc w:val="right"/>
              <w:rPr>
                <w:sz w:val="20"/>
                <w:szCs w:val="20"/>
              </w:rPr>
            </w:pPr>
            <w:r w:rsidRPr="006361FC">
              <w:rPr>
                <w:sz w:val="20"/>
                <w:szCs w:val="20"/>
              </w:rPr>
              <w:t>9000</w:t>
            </w:r>
          </w:p>
        </w:tc>
        <w:tc>
          <w:tcPr>
            <w:tcW w:w="21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B34050" w14:textId="7F4CB8EB" w:rsidR="006361FC" w:rsidRDefault="006361FC" w:rsidP="006361FC">
            <w:pPr>
              <w:jc w:val="right"/>
              <w:rPr>
                <w:sz w:val="20"/>
                <w:szCs w:val="20"/>
              </w:rPr>
            </w:pPr>
            <w:r w:rsidRPr="006361FC">
              <w:rPr>
                <w:sz w:val="20"/>
                <w:szCs w:val="20"/>
              </w:rPr>
              <w:t>8</w:t>
            </w:r>
          </w:p>
        </w:tc>
      </w:tr>
      <w:tr w:rsidR="006361FC" w14:paraId="1BB86178" w14:textId="77777777" w:rsidTr="00426447">
        <w:trPr>
          <w:trHeight w:val="316"/>
          <w:jc w:val="center"/>
        </w:trPr>
        <w:tc>
          <w:tcPr>
            <w:tcW w:w="226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BD9AC" w14:textId="3D5F0289" w:rsidR="006361FC" w:rsidRPr="006361FC" w:rsidRDefault="006361FC" w:rsidP="006361FC">
            <w:pPr>
              <w:jc w:val="right"/>
              <w:rPr>
                <w:sz w:val="20"/>
                <w:szCs w:val="20"/>
              </w:rPr>
            </w:pPr>
            <w:r w:rsidRPr="006361FC">
              <w:rPr>
                <w:sz w:val="20"/>
                <w:szCs w:val="20"/>
              </w:rPr>
              <w:t>5000</w:t>
            </w:r>
          </w:p>
        </w:tc>
        <w:tc>
          <w:tcPr>
            <w:tcW w:w="1985" w:type="dxa"/>
            <w:shd w:val="clear" w:color="auto" w:fill="FFFFFF"/>
          </w:tcPr>
          <w:p w14:paraId="0F8A7687" w14:textId="00F122A8" w:rsidR="006361FC" w:rsidRDefault="006361FC" w:rsidP="006361FC">
            <w:pPr>
              <w:ind w:left="492" w:right="110"/>
              <w:jc w:val="right"/>
              <w:rPr>
                <w:sz w:val="20"/>
                <w:szCs w:val="20"/>
              </w:rPr>
            </w:pPr>
            <w:r w:rsidRPr="006361FC">
              <w:rPr>
                <w:sz w:val="20"/>
                <w:szCs w:val="20"/>
              </w:rPr>
              <w:t>3</w:t>
            </w:r>
          </w:p>
        </w:tc>
        <w:tc>
          <w:tcPr>
            <w:tcW w:w="26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F1C0C1" w14:textId="3DCB3530" w:rsidR="006361FC" w:rsidRDefault="006361FC" w:rsidP="006361FC">
            <w:pPr>
              <w:jc w:val="right"/>
              <w:rPr>
                <w:sz w:val="20"/>
                <w:szCs w:val="20"/>
              </w:rPr>
            </w:pPr>
            <w:r w:rsidRPr="006361FC">
              <w:rPr>
                <w:sz w:val="20"/>
                <w:szCs w:val="20"/>
              </w:rPr>
              <w:t>15000</w:t>
            </w:r>
          </w:p>
        </w:tc>
        <w:tc>
          <w:tcPr>
            <w:tcW w:w="21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7C904B" w14:textId="37C44815" w:rsidR="006361FC" w:rsidRDefault="006361FC" w:rsidP="006361FC">
            <w:pPr>
              <w:jc w:val="right"/>
              <w:rPr>
                <w:sz w:val="20"/>
                <w:szCs w:val="20"/>
              </w:rPr>
            </w:pPr>
            <w:r w:rsidRPr="006361FC">
              <w:rPr>
                <w:sz w:val="20"/>
                <w:szCs w:val="20"/>
              </w:rPr>
              <w:t>14</w:t>
            </w:r>
          </w:p>
        </w:tc>
      </w:tr>
      <w:tr w:rsidR="006361FC" w14:paraId="01C8B30E" w14:textId="77777777" w:rsidTr="00426447">
        <w:trPr>
          <w:trHeight w:val="316"/>
          <w:jc w:val="center"/>
        </w:trPr>
        <w:tc>
          <w:tcPr>
            <w:tcW w:w="226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FA7948" w14:textId="000E242D" w:rsidR="006361FC" w:rsidRPr="006361FC" w:rsidRDefault="006361FC" w:rsidP="006361FC">
            <w:pPr>
              <w:jc w:val="right"/>
              <w:rPr>
                <w:sz w:val="20"/>
                <w:szCs w:val="20"/>
              </w:rPr>
            </w:pPr>
            <w:r w:rsidRPr="006361FC">
              <w:rPr>
                <w:sz w:val="20"/>
                <w:szCs w:val="20"/>
              </w:rPr>
              <w:t>10000</w:t>
            </w:r>
          </w:p>
        </w:tc>
        <w:tc>
          <w:tcPr>
            <w:tcW w:w="1985" w:type="dxa"/>
            <w:shd w:val="clear" w:color="auto" w:fill="FFFFFF"/>
          </w:tcPr>
          <w:p w14:paraId="790BA5BB" w14:textId="398E7DF5" w:rsidR="006361FC" w:rsidRDefault="006361FC" w:rsidP="006361FC">
            <w:pPr>
              <w:ind w:left="492" w:right="110"/>
              <w:jc w:val="right"/>
              <w:rPr>
                <w:sz w:val="20"/>
                <w:szCs w:val="20"/>
              </w:rPr>
            </w:pPr>
            <w:r w:rsidRPr="006361FC">
              <w:rPr>
                <w:sz w:val="20"/>
                <w:szCs w:val="20"/>
              </w:rPr>
              <w:t>3</w:t>
            </w:r>
          </w:p>
        </w:tc>
        <w:tc>
          <w:tcPr>
            <w:tcW w:w="26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E1EA53" w14:textId="2A82EEE8" w:rsidR="006361FC" w:rsidRDefault="006361FC" w:rsidP="006361FC">
            <w:pPr>
              <w:jc w:val="right"/>
              <w:rPr>
                <w:sz w:val="20"/>
                <w:szCs w:val="20"/>
              </w:rPr>
            </w:pPr>
            <w:r w:rsidRPr="006361FC">
              <w:rPr>
                <w:sz w:val="20"/>
                <w:szCs w:val="20"/>
              </w:rPr>
              <w:t>30000</w:t>
            </w:r>
          </w:p>
        </w:tc>
        <w:tc>
          <w:tcPr>
            <w:tcW w:w="21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E74180" w14:textId="7C1405A8" w:rsidR="006361FC" w:rsidRDefault="006361FC" w:rsidP="006361FC">
            <w:pPr>
              <w:jc w:val="right"/>
              <w:rPr>
                <w:sz w:val="20"/>
                <w:szCs w:val="20"/>
              </w:rPr>
            </w:pPr>
            <w:r w:rsidRPr="006361FC">
              <w:rPr>
                <w:sz w:val="20"/>
                <w:szCs w:val="20"/>
              </w:rPr>
              <w:t>28</w:t>
            </w:r>
          </w:p>
        </w:tc>
      </w:tr>
      <w:tr w:rsidR="00D51FC6" w14:paraId="3A8B9B29" w14:textId="77777777" w:rsidTr="00D51FC6">
        <w:trPr>
          <w:trHeight w:val="316"/>
          <w:jc w:val="center"/>
        </w:trPr>
        <w:tc>
          <w:tcPr>
            <w:tcW w:w="226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1A04CC" w14:textId="6D0896C1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</w:t>
            </w:r>
          </w:p>
        </w:tc>
        <w:tc>
          <w:tcPr>
            <w:tcW w:w="1985" w:type="dxa"/>
            <w:shd w:val="clear" w:color="auto" w:fill="FFFFFF"/>
          </w:tcPr>
          <w:p w14:paraId="3A053A1F" w14:textId="6FECD46D" w:rsidR="00D51FC6" w:rsidRDefault="00D51FC6" w:rsidP="00D51FC6">
            <w:pPr>
              <w:ind w:left="492" w:right="11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36D3F5" w14:textId="29443DD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р.75 000,00</w:t>
            </w:r>
          </w:p>
        </w:tc>
        <w:tc>
          <w:tcPr>
            <w:tcW w:w="21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E53A5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</w:tr>
      <w:tr w:rsidR="00D51FC6" w14:paraId="346B3E44" w14:textId="77777777" w:rsidTr="00D51FC6">
        <w:trPr>
          <w:trHeight w:val="316"/>
          <w:jc w:val="center"/>
        </w:trPr>
        <w:tc>
          <w:tcPr>
            <w:tcW w:w="226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CC52E8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</w:t>
            </w:r>
          </w:p>
        </w:tc>
        <w:tc>
          <w:tcPr>
            <w:tcW w:w="1985" w:type="dxa"/>
            <w:shd w:val="clear" w:color="auto" w:fill="FFFFFF"/>
          </w:tcPr>
          <w:p w14:paraId="37FBF216" w14:textId="6B9E4485" w:rsidR="00D51FC6" w:rsidRDefault="00D51FC6" w:rsidP="00D51FC6">
            <w:pPr>
              <w:ind w:left="492" w:right="11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26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54E0B" w14:textId="75938901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р.140 000,00</w:t>
            </w:r>
          </w:p>
        </w:tc>
        <w:tc>
          <w:tcPr>
            <w:tcW w:w="21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FEBF1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</w:tr>
      <w:tr w:rsidR="00D51FC6" w14:paraId="23E92D86" w14:textId="77777777" w:rsidTr="00D51FC6">
        <w:trPr>
          <w:trHeight w:val="316"/>
          <w:jc w:val="center"/>
        </w:trPr>
        <w:tc>
          <w:tcPr>
            <w:tcW w:w="226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4075A5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  <w:tc>
          <w:tcPr>
            <w:tcW w:w="1985" w:type="dxa"/>
            <w:shd w:val="clear" w:color="auto" w:fill="FFFFFF"/>
          </w:tcPr>
          <w:p w14:paraId="57A78B35" w14:textId="31B783F3" w:rsidR="00D51FC6" w:rsidRDefault="00D51FC6" w:rsidP="00D51FC6">
            <w:pPr>
              <w:ind w:left="492" w:right="11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26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E0498" w14:textId="57830018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р.270 000,00</w:t>
            </w:r>
          </w:p>
        </w:tc>
        <w:tc>
          <w:tcPr>
            <w:tcW w:w="21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32A42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</w:tr>
      <w:tr w:rsidR="00D51FC6" w14:paraId="79A7BE9D" w14:textId="77777777" w:rsidTr="00D51FC6">
        <w:trPr>
          <w:trHeight w:val="316"/>
          <w:jc w:val="center"/>
        </w:trPr>
        <w:tc>
          <w:tcPr>
            <w:tcW w:w="226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437C9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</w:t>
            </w:r>
          </w:p>
        </w:tc>
        <w:tc>
          <w:tcPr>
            <w:tcW w:w="1985" w:type="dxa"/>
            <w:shd w:val="clear" w:color="auto" w:fill="FFFFFF"/>
          </w:tcPr>
          <w:p w14:paraId="4410282E" w14:textId="684DCED3" w:rsidR="00D51FC6" w:rsidRDefault="00D51FC6" w:rsidP="00D51FC6">
            <w:pPr>
              <w:ind w:left="492" w:right="11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26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CE626" w14:textId="51945F12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р.375 000,00</w:t>
            </w:r>
          </w:p>
        </w:tc>
        <w:tc>
          <w:tcPr>
            <w:tcW w:w="21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60844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</w:t>
            </w:r>
          </w:p>
        </w:tc>
      </w:tr>
      <w:tr w:rsidR="00D51FC6" w14:paraId="1A9585BD" w14:textId="77777777" w:rsidTr="00D51FC6">
        <w:trPr>
          <w:trHeight w:val="316"/>
          <w:jc w:val="center"/>
        </w:trPr>
        <w:tc>
          <w:tcPr>
            <w:tcW w:w="226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889CB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250000</w:t>
            </w:r>
          </w:p>
        </w:tc>
        <w:tc>
          <w:tcPr>
            <w:tcW w:w="1985" w:type="dxa"/>
            <w:shd w:val="clear" w:color="auto" w:fill="FFFFFF"/>
          </w:tcPr>
          <w:p w14:paraId="153526D9" w14:textId="0C0474C9" w:rsidR="00D51FC6" w:rsidRDefault="00D51FC6" w:rsidP="00D51FC6">
            <w:pPr>
              <w:ind w:left="492" w:right="11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  <w:tc>
          <w:tcPr>
            <w:tcW w:w="26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B0040" w14:textId="3AE2431B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р.562 500,00</w:t>
            </w:r>
          </w:p>
        </w:tc>
        <w:tc>
          <w:tcPr>
            <w:tcW w:w="21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54002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</w:t>
            </w:r>
          </w:p>
        </w:tc>
      </w:tr>
      <w:tr w:rsidR="00D51FC6" w14:paraId="612B4A9A" w14:textId="77777777" w:rsidTr="00D51FC6">
        <w:trPr>
          <w:trHeight w:val="316"/>
          <w:jc w:val="center"/>
        </w:trPr>
        <w:tc>
          <w:tcPr>
            <w:tcW w:w="226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387002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985" w:type="dxa"/>
            <w:shd w:val="clear" w:color="auto" w:fill="FFFFFF"/>
          </w:tcPr>
          <w:p w14:paraId="6E375B06" w14:textId="2200E75D" w:rsidR="00D51FC6" w:rsidRDefault="00D51FC6" w:rsidP="00D51FC6">
            <w:pPr>
              <w:ind w:left="492" w:right="11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2E0074" w14:textId="3320039D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р.600 000,00</w:t>
            </w:r>
          </w:p>
        </w:tc>
        <w:tc>
          <w:tcPr>
            <w:tcW w:w="21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4220E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</w:t>
            </w:r>
          </w:p>
        </w:tc>
      </w:tr>
      <w:tr w:rsidR="00D51FC6" w14:paraId="5F4762BF" w14:textId="77777777" w:rsidTr="00D51FC6">
        <w:trPr>
          <w:trHeight w:val="316"/>
          <w:jc w:val="center"/>
        </w:trPr>
        <w:tc>
          <w:tcPr>
            <w:tcW w:w="226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D9D5C7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500000</w:t>
            </w:r>
          </w:p>
        </w:tc>
        <w:tc>
          <w:tcPr>
            <w:tcW w:w="1985" w:type="dxa"/>
            <w:shd w:val="clear" w:color="auto" w:fill="FFFFFF"/>
          </w:tcPr>
          <w:p w14:paraId="4B1CCBEB" w14:textId="17B891EF" w:rsidR="00D51FC6" w:rsidRDefault="00D51FC6" w:rsidP="00D51FC6">
            <w:pPr>
              <w:ind w:left="492" w:right="11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26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EB1958" w14:textId="5CABEFD6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р.950 000,00</w:t>
            </w:r>
          </w:p>
        </w:tc>
        <w:tc>
          <w:tcPr>
            <w:tcW w:w="21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82DF2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1389</w:t>
            </w:r>
          </w:p>
        </w:tc>
      </w:tr>
      <w:tr w:rsidR="00D51FC6" w14:paraId="115349BF" w14:textId="77777777" w:rsidTr="00D51FC6">
        <w:trPr>
          <w:trHeight w:val="316"/>
          <w:jc w:val="center"/>
        </w:trPr>
        <w:tc>
          <w:tcPr>
            <w:tcW w:w="226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A41E50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1000000</w:t>
            </w:r>
          </w:p>
        </w:tc>
        <w:tc>
          <w:tcPr>
            <w:tcW w:w="1985" w:type="dxa"/>
            <w:shd w:val="clear" w:color="auto" w:fill="FFFFFF"/>
          </w:tcPr>
          <w:p w14:paraId="4F3AD166" w14:textId="1EC34BAD" w:rsidR="00D51FC6" w:rsidRDefault="00D51FC6" w:rsidP="00D51FC6">
            <w:pPr>
              <w:ind w:left="492" w:right="11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</w:t>
            </w:r>
          </w:p>
        </w:tc>
        <w:tc>
          <w:tcPr>
            <w:tcW w:w="26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BD69A" w14:textId="2AC7D4C8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р.1 750 000,00</w:t>
            </w:r>
          </w:p>
        </w:tc>
        <w:tc>
          <w:tcPr>
            <w:tcW w:w="21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D4AF3C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2778</w:t>
            </w:r>
          </w:p>
        </w:tc>
      </w:tr>
      <w:tr w:rsidR="00D51FC6" w14:paraId="65649FC8" w14:textId="77777777" w:rsidTr="00D51FC6">
        <w:trPr>
          <w:trHeight w:val="316"/>
          <w:jc w:val="center"/>
        </w:trPr>
        <w:tc>
          <w:tcPr>
            <w:tcW w:w="226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40D9A9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1500000</w:t>
            </w:r>
          </w:p>
        </w:tc>
        <w:tc>
          <w:tcPr>
            <w:tcW w:w="1985" w:type="dxa"/>
            <w:shd w:val="clear" w:color="auto" w:fill="FFFFFF"/>
          </w:tcPr>
          <w:p w14:paraId="346F9906" w14:textId="453AFB1F" w:rsidR="00D51FC6" w:rsidRDefault="00D51FC6" w:rsidP="00D51FC6">
            <w:pPr>
              <w:ind w:left="492" w:right="11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26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B07DB" w14:textId="1E80209B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р.2 250 000,00</w:t>
            </w:r>
          </w:p>
        </w:tc>
        <w:tc>
          <w:tcPr>
            <w:tcW w:w="21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91FC5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4167</w:t>
            </w:r>
          </w:p>
        </w:tc>
      </w:tr>
      <w:tr w:rsidR="00D51FC6" w14:paraId="3DD74BB1" w14:textId="77777777" w:rsidTr="00D51FC6">
        <w:trPr>
          <w:trHeight w:val="316"/>
          <w:jc w:val="center"/>
        </w:trPr>
        <w:tc>
          <w:tcPr>
            <w:tcW w:w="226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2A5FA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2000000</w:t>
            </w:r>
          </w:p>
        </w:tc>
        <w:tc>
          <w:tcPr>
            <w:tcW w:w="1985" w:type="dxa"/>
            <w:shd w:val="clear" w:color="auto" w:fill="FFFFFF"/>
          </w:tcPr>
          <w:p w14:paraId="3051504A" w14:textId="02C0B4D9" w:rsidR="00D51FC6" w:rsidRDefault="00D51FC6" w:rsidP="00D51FC6">
            <w:pPr>
              <w:ind w:left="492" w:right="11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26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B65E5B" w14:textId="384E564B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р.2 600 000,00</w:t>
            </w:r>
          </w:p>
        </w:tc>
        <w:tc>
          <w:tcPr>
            <w:tcW w:w="21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EB089" w14:textId="77777777" w:rsidR="00D51FC6" w:rsidRDefault="00D51FC6" w:rsidP="00D51F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5556</w:t>
            </w:r>
          </w:p>
        </w:tc>
      </w:tr>
    </w:tbl>
    <w:p w14:paraId="077F8990" w14:textId="77777777" w:rsidR="00D51FC6" w:rsidRDefault="00D51FC6" w:rsidP="00D51FC6">
      <w:pPr>
        <w:jc w:val="center"/>
      </w:pPr>
    </w:p>
    <w:p w14:paraId="42CD1EFF" w14:textId="77777777" w:rsidR="00D51FC6" w:rsidRPr="00F224F6" w:rsidRDefault="00D51FC6" w:rsidP="00D51FC6">
      <w:pPr>
        <w:ind w:firstLine="1560"/>
        <w:jc w:val="both"/>
      </w:pPr>
    </w:p>
    <w:p w14:paraId="522AF3A1" w14:textId="77777777" w:rsidR="00D51FC6" w:rsidRPr="00F224F6" w:rsidRDefault="00D51FC6" w:rsidP="00D51FC6">
      <w:pPr>
        <w:pStyle w:val="a5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Arial" w:hAnsi="Arial" w:cs="Arial"/>
        </w:rPr>
      </w:pPr>
      <w:r w:rsidRPr="00F224F6">
        <w:rPr>
          <w:rFonts w:ascii="Arial" w:hAnsi="Arial" w:cs="Arial"/>
          <w:b/>
          <w:bCs/>
        </w:rPr>
        <w:t>Автоматическая отправка уведомлений в МВД</w:t>
      </w:r>
    </w:p>
    <w:p w14:paraId="1456F6A0" w14:textId="77777777" w:rsidR="006361FC" w:rsidRDefault="006361FC" w:rsidP="00D51FC6">
      <w:pPr>
        <w:ind w:firstLine="567"/>
        <w:jc w:val="both"/>
        <w:rPr>
          <w:rFonts w:eastAsia="Times New Roman"/>
          <w:color w:val="000000"/>
          <w:sz w:val="21"/>
          <w:szCs w:val="21"/>
          <w:lang w:val="ru-RU"/>
        </w:rPr>
      </w:pPr>
    </w:p>
    <w:p w14:paraId="54D13CE8" w14:textId="3EC12FE3" w:rsidR="00D51FC6" w:rsidRPr="00D51FC6" w:rsidRDefault="00D51FC6" w:rsidP="00D51FC6">
      <w:pPr>
        <w:ind w:firstLine="567"/>
        <w:jc w:val="both"/>
        <w:rPr>
          <w:rFonts w:eastAsia="Times New Roman"/>
          <w:color w:val="000000"/>
          <w:sz w:val="21"/>
          <w:szCs w:val="21"/>
          <w:lang w:val="ru-RU"/>
        </w:rPr>
      </w:pPr>
      <w:r w:rsidRPr="00D51FC6">
        <w:rPr>
          <w:rFonts w:eastAsia="Times New Roman"/>
          <w:color w:val="000000"/>
          <w:sz w:val="21"/>
          <w:szCs w:val="21"/>
          <w:lang w:val="ru-RU"/>
        </w:rPr>
        <w:t>Требуется наличие ЭЦП и разовая настройка личного кабинета организации на Госуслугах. Стоимость годовой лицензии рассчитывается исходя из количества иностранных сотрудников, зарегистрированных в системе без ограничения количества отправляемых уведомлений.</w:t>
      </w:r>
    </w:p>
    <w:p w14:paraId="7A1A6CD1" w14:textId="77777777" w:rsidR="00D51FC6" w:rsidRDefault="00D51FC6" w:rsidP="00D51FC6">
      <w:pPr>
        <w:ind w:firstLine="567"/>
        <w:jc w:val="both"/>
        <w:rPr>
          <w:lang w:val="ru-RU"/>
        </w:rPr>
      </w:pPr>
    </w:p>
    <w:p w14:paraId="22F7F75B" w14:textId="77777777" w:rsidR="006361FC" w:rsidRPr="006361FC" w:rsidRDefault="006361FC" w:rsidP="00D51FC6">
      <w:pPr>
        <w:ind w:firstLine="567"/>
        <w:jc w:val="both"/>
        <w:rPr>
          <w:lang w:val="ru-RU"/>
        </w:rPr>
      </w:pPr>
    </w:p>
    <w:tbl>
      <w:tblPr>
        <w:tblW w:w="56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8"/>
        <w:gridCol w:w="3064"/>
      </w:tblGrid>
      <w:tr w:rsidR="00D51FC6" w14:paraId="3DE1CD81" w14:textId="77777777" w:rsidTr="006765BF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CD7447" w14:textId="77777777" w:rsidR="00D51FC6" w:rsidRDefault="00D51FC6" w:rsidP="006765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Количество иностранцев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F2A646" w14:textId="77777777" w:rsidR="00D51FC6" w:rsidRDefault="00D51FC6" w:rsidP="006765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Стоимость годовой лицензии</w:t>
            </w:r>
          </w:p>
        </w:tc>
      </w:tr>
      <w:tr w:rsidR="00D51FC6" w14:paraId="33A69AD6" w14:textId="77777777" w:rsidTr="006765BF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5B44B" w14:textId="77777777" w:rsidR="00D51FC6" w:rsidRDefault="00D51FC6" w:rsidP="00676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26055" w14:textId="77777777" w:rsidR="00D51FC6" w:rsidRDefault="00D51FC6" w:rsidP="00676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р.42 000,00</w:t>
            </w:r>
          </w:p>
        </w:tc>
      </w:tr>
      <w:tr w:rsidR="00D51FC6" w14:paraId="02CAB8D2" w14:textId="77777777" w:rsidTr="006765BF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8EC442" w14:textId="77777777" w:rsidR="00D51FC6" w:rsidRDefault="00D51FC6" w:rsidP="00676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0BDA84" w14:textId="77777777" w:rsidR="00D51FC6" w:rsidRDefault="00D51FC6" w:rsidP="00676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р.78 000,00</w:t>
            </w:r>
          </w:p>
        </w:tc>
      </w:tr>
      <w:tr w:rsidR="00D51FC6" w14:paraId="4A9A4492" w14:textId="77777777" w:rsidTr="006765BF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2112FA" w14:textId="77777777" w:rsidR="00D51FC6" w:rsidRDefault="00D51FC6" w:rsidP="00676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1CDA0" w14:textId="77777777" w:rsidR="00D51FC6" w:rsidRDefault="00D51FC6" w:rsidP="00676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р.144 000,00</w:t>
            </w:r>
          </w:p>
        </w:tc>
      </w:tr>
      <w:tr w:rsidR="00D51FC6" w14:paraId="69839DB6" w14:textId="77777777" w:rsidTr="006765BF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57FE4" w14:textId="77777777" w:rsidR="00D51FC6" w:rsidRDefault="00D51FC6" w:rsidP="00676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8020D" w14:textId="77777777" w:rsidR="00D51FC6" w:rsidRDefault="00D51FC6" w:rsidP="00676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р.330 000,00</w:t>
            </w:r>
          </w:p>
        </w:tc>
      </w:tr>
      <w:tr w:rsidR="00D51FC6" w14:paraId="4AAC2B11" w14:textId="77777777" w:rsidTr="006765BF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64C05" w14:textId="77777777" w:rsidR="00D51FC6" w:rsidRDefault="00D51FC6" w:rsidP="00676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F5427" w14:textId="77777777" w:rsidR="00D51FC6" w:rsidRDefault="00D51FC6" w:rsidP="00676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р.600 000,00</w:t>
            </w:r>
          </w:p>
        </w:tc>
      </w:tr>
      <w:tr w:rsidR="00D51FC6" w14:paraId="0FDC1C0A" w14:textId="77777777" w:rsidTr="006765BF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D0F48" w14:textId="77777777" w:rsidR="00D51FC6" w:rsidRDefault="00D51FC6" w:rsidP="00676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00A69" w14:textId="77777777" w:rsidR="00D51FC6" w:rsidRDefault="00D51FC6" w:rsidP="00676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р.810 000,00</w:t>
            </w:r>
          </w:p>
        </w:tc>
      </w:tr>
      <w:tr w:rsidR="00D51FC6" w14:paraId="57BA57E4" w14:textId="77777777" w:rsidTr="006765BF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C6076" w14:textId="77777777" w:rsidR="00D51FC6" w:rsidRDefault="00D51FC6" w:rsidP="00676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7D4484" w14:textId="77777777" w:rsidR="00D51FC6" w:rsidRDefault="00D51FC6" w:rsidP="00676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р.960 000,00</w:t>
            </w:r>
          </w:p>
        </w:tc>
      </w:tr>
      <w:tr w:rsidR="00D51FC6" w14:paraId="3681463E" w14:textId="77777777" w:rsidTr="006765BF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CA9ACD" w14:textId="77777777" w:rsidR="00D51FC6" w:rsidRDefault="00D51FC6" w:rsidP="00676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15D33" w14:textId="77777777" w:rsidR="00D51FC6" w:rsidRDefault="00D51FC6" w:rsidP="00676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р.1 260 000,00</w:t>
            </w:r>
          </w:p>
        </w:tc>
      </w:tr>
    </w:tbl>
    <w:p w14:paraId="187094C3" w14:textId="77777777" w:rsidR="00D51FC6" w:rsidRPr="009D13BE" w:rsidRDefault="00D51FC6" w:rsidP="00D51FC6">
      <w:pPr>
        <w:jc w:val="center"/>
      </w:pPr>
    </w:p>
    <w:p w14:paraId="7B4652D1" w14:textId="77777777" w:rsidR="00D51FC6" w:rsidRPr="00D51FC6" w:rsidRDefault="00D51FC6" w:rsidP="00C421F1">
      <w:pPr>
        <w:rPr>
          <w:lang w:val="ru-RU"/>
        </w:rPr>
      </w:pPr>
    </w:p>
    <w:sectPr w:rsidR="00D51FC6" w:rsidRPr="00D51FC6" w:rsidSect="00C421F1">
      <w:pgSz w:w="11909" w:h="16834"/>
      <w:pgMar w:top="116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289792C4-2F9D-1F4A-B705-AE1EF86CE478}"/>
    <w:embedBold r:id="rId2" w:fontKey="{DB28DF76-1F55-AB4D-AD61-D92B99E27055}"/>
    <w:embedItalic r:id="rId3" w:fontKey="{AAE7B124-0AEC-1948-8076-0DD0F4C9FA4B}"/>
    <w:embedBoldItalic r:id="rId4" w:fontKey="{5511AAA8-A817-B54C-873D-A8D5874D0DE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2642401F-69E3-FD4F-BBF7-6484318984B5}"/>
    <w:embedBold r:id="rId6" w:fontKey="{6D8775F8-9FA7-264C-B819-E23741B2F665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7" w:fontKey="{62FDC161-051F-B64A-8268-1D8A8745D53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8" w:fontKey="{91C99F29-83D4-E445-A388-F5F779BD2728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9" w:fontKey="{83A44AD3-63B7-584E-8DF8-3F827E1197D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0" w:fontKey="{0FC78E97-14D4-184D-BD1B-DADC03B11C12}"/>
    <w:embedBold r:id="rId11" w:fontKey="{97172902-274B-BA44-9665-2D517D73C37A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2" w:fontKey="{1673B421-CE54-8B41-9424-459D3C4D6AB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46F03"/>
    <w:multiLevelType w:val="hybridMultilevel"/>
    <w:tmpl w:val="264CA09C"/>
    <w:lvl w:ilvl="0" w:tplc="EA7C5E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F01C2"/>
    <w:multiLevelType w:val="multilevel"/>
    <w:tmpl w:val="4D36A9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072C2A"/>
    <w:multiLevelType w:val="multilevel"/>
    <w:tmpl w:val="EDF21F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7706F2"/>
    <w:multiLevelType w:val="multilevel"/>
    <w:tmpl w:val="362EE4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9BA7168"/>
    <w:multiLevelType w:val="hybridMultilevel"/>
    <w:tmpl w:val="6A5CC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96F73"/>
    <w:multiLevelType w:val="multilevel"/>
    <w:tmpl w:val="9918C3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78325738">
    <w:abstractNumId w:val="1"/>
  </w:num>
  <w:num w:numId="2" w16cid:durableId="1209533795">
    <w:abstractNumId w:val="3"/>
  </w:num>
  <w:num w:numId="3" w16cid:durableId="52895731">
    <w:abstractNumId w:val="5"/>
  </w:num>
  <w:num w:numId="4" w16cid:durableId="2039426668">
    <w:abstractNumId w:val="2"/>
  </w:num>
  <w:num w:numId="5" w16cid:durableId="584534067">
    <w:abstractNumId w:val="0"/>
  </w:num>
  <w:num w:numId="6" w16cid:durableId="1989361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F71"/>
    <w:rsid w:val="00263BB2"/>
    <w:rsid w:val="00387F71"/>
    <w:rsid w:val="00393209"/>
    <w:rsid w:val="003B447C"/>
    <w:rsid w:val="006361FC"/>
    <w:rsid w:val="00654B51"/>
    <w:rsid w:val="0079125D"/>
    <w:rsid w:val="008A3227"/>
    <w:rsid w:val="00C421F1"/>
    <w:rsid w:val="00CD0EF1"/>
    <w:rsid w:val="00D51FC6"/>
    <w:rsid w:val="00E5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24F6E"/>
  <w15:docId w15:val="{6BFDDA46-2DBD-684F-A775-1087FB7F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D51FC6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2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1290</Words>
  <Characters>9224</Characters>
  <Application>Microsoft Office Word</Application>
  <DocSecurity>0</DocSecurity>
  <Lines>249</Lines>
  <Paragraphs>146</Paragraphs>
  <ScaleCrop>false</ScaleCrop>
  <Company/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</cp:lastModifiedBy>
  <cp:revision>3</cp:revision>
  <cp:lastPrinted>2025-11-06T08:28:00Z</cp:lastPrinted>
  <dcterms:created xsi:type="dcterms:W3CDTF">2026-03-02T14:54:00Z</dcterms:created>
  <dcterms:modified xsi:type="dcterms:W3CDTF">2026-03-13T11:36:00Z</dcterms:modified>
</cp:coreProperties>
</file>